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71EB" w14:textId="77777777" w:rsidR="006C2E3A" w:rsidRPr="00635AC3" w:rsidRDefault="006C2E3A">
      <w:pPr>
        <w:pStyle w:val="BodyText"/>
        <w:rPr>
          <w:sz w:val="20"/>
        </w:rPr>
      </w:pPr>
    </w:p>
    <w:p w14:paraId="7320343C" w14:textId="77777777" w:rsidR="006C2E3A" w:rsidRPr="00635AC3" w:rsidRDefault="006C2E3A">
      <w:pPr>
        <w:pStyle w:val="BodyText"/>
        <w:rPr>
          <w:sz w:val="20"/>
        </w:rPr>
      </w:pPr>
    </w:p>
    <w:p w14:paraId="3580E945" w14:textId="77777777" w:rsidR="006C2E3A" w:rsidRPr="00635AC3" w:rsidRDefault="006C2E3A">
      <w:pPr>
        <w:pStyle w:val="BodyText"/>
        <w:rPr>
          <w:sz w:val="20"/>
        </w:rPr>
      </w:pPr>
    </w:p>
    <w:p w14:paraId="2D81BF21" w14:textId="77777777" w:rsidR="006C2E3A" w:rsidRPr="00635AC3" w:rsidRDefault="006C2E3A">
      <w:pPr>
        <w:pStyle w:val="BodyText"/>
        <w:spacing w:before="5"/>
        <w:rPr>
          <w:sz w:val="23"/>
        </w:rPr>
      </w:pPr>
    </w:p>
    <w:p w14:paraId="658E1E44" w14:textId="77777777" w:rsidR="006C2E3A" w:rsidRPr="00635AC3" w:rsidRDefault="001B1EA2">
      <w:pPr>
        <w:pStyle w:val="Title"/>
      </w:pPr>
      <w:r w:rsidRPr="00635AC3">
        <w:t>First</w:t>
      </w:r>
      <w:r w:rsidRPr="00635AC3">
        <w:rPr>
          <w:spacing w:val="-5"/>
        </w:rPr>
        <w:t xml:space="preserve"> </w:t>
      </w:r>
      <w:r w:rsidRPr="00635AC3">
        <w:rPr>
          <w:color w:val="FF0000"/>
        </w:rPr>
        <w:t>Star</w:t>
      </w:r>
      <w:r w:rsidRPr="00635AC3">
        <w:rPr>
          <w:color w:val="FF0000"/>
          <w:spacing w:val="-3"/>
        </w:rPr>
        <w:t xml:space="preserve"> </w:t>
      </w:r>
      <w:r w:rsidRPr="00635AC3">
        <w:t>Scholars</w:t>
      </w:r>
      <w:r w:rsidRPr="00635AC3">
        <w:rPr>
          <w:spacing w:val="-4"/>
        </w:rPr>
        <w:t xml:space="preserve"> </w:t>
      </w:r>
      <w:r w:rsidRPr="00635AC3">
        <w:rPr>
          <w:color w:val="FF0000"/>
          <w:spacing w:val="-5"/>
        </w:rPr>
        <w:t>UK</w:t>
      </w:r>
    </w:p>
    <w:p w14:paraId="2F276A9A" w14:textId="77777777" w:rsidR="00376D52" w:rsidRDefault="00376D52">
      <w:pPr>
        <w:spacing w:line="368" w:lineRule="exact"/>
        <w:ind w:left="3004" w:right="3305"/>
        <w:jc w:val="center"/>
        <w:rPr>
          <w:b/>
          <w:sz w:val="32"/>
        </w:rPr>
      </w:pPr>
    </w:p>
    <w:p w14:paraId="182C0945" w14:textId="341545E6" w:rsidR="006C2E3A" w:rsidRPr="00376D52" w:rsidRDefault="001B1EA2" w:rsidP="00493448">
      <w:pPr>
        <w:ind w:left="1745" w:firstLine="720"/>
        <w:rPr>
          <w:b/>
          <w:bCs/>
          <w:sz w:val="32"/>
          <w:szCs w:val="32"/>
        </w:rPr>
      </w:pPr>
      <w:r w:rsidRPr="00376D52">
        <w:rPr>
          <w:b/>
          <w:bCs/>
          <w:sz w:val="32"/>
          <w:szCs w:val="32"/>
        </w:rPr>
        <w:t>Safeguarding</w:t>
      </w:r>
      <w:r w:rsidR="00635AC3" w:rsidRPr="00376D52">
        <w:rPr>
          <w:b/>
          <w:bCs/>
          <w:spacing w:val="-15"/>
          <w:sz w:val="32"/>
          <w:szCs w:val="32"/>
        </w:rPr>
        <w:t xml:space="preserve"> Policy</w:t>
      </w:r>
    </w:p>
    <w:p w14:paraId="6C6C6B7D" w14:textId="77777777" w:rsidR="006C2E3A" w:rsidRPr="00635AC3" w:rsidRDefault="006C2E3A">
      <w:pPr>
        <w:pStyle w:val="BodyText"/>
        <w:rPr>
          <w:b/>
          <w:sz w:val="20"/>
        </w:rPr>
      </w:pPr>
    </w:p>
    <w:p w14:paraId="166488EF" w14:textId="77777777" w:rsidR="006C2E3A" w:rsidRPr="00635AC3" w:rsidRDefault="006C2E3A">
      <w:pPr>
        <w:pStyle w:val="BodyText"/>
        <w:rPr>
          <w:b/>
          <w:sz w:val="20"/>
        </w:rPr>
      </w:pPr>
    </w:p>
    <w:p w14:paraId="29E5E94E" w14:textId="77777777" w:rsidR="006C2E3A" w:rsidRPr="00635AC3" w:rsidRDefault="006C2E3A">
      <w:pPr>
        <w:pStyle w:val="BodyText"/>
        <w:rPr>
          <w:b/>
          <w:sz w:val="20"/>
        </w:rPr>
      </w:pPr>
    </w:p>
    <w:p w14:paraId="74341CD1" w14:textId="77777777" w:rsidR="006C2E3A" w:rsidRPr="00635AC3" w:rsidRDefault="006C2E3A">
      <w:pPr>
        <w:pStyle w:val="BodyText"/>
        <w:rPr>
          <w:b/>
          <w:sz w:val="20"/>
        </w:rPr>
      </w:pPr>
    </w:p>
    <w:p w14:paraId="0E4262B5" w14:textId="77777777" w:rsidR="006C2E3A" w:rsidRPr="00635AC3" w:rsidRDefault="006C2E3A">
      <w:pPr>
        <w:pStyle w:val="BodyText"/>
        <w:rPr>
          <w:b/>
          <w:sz w:val="20"/>
        </w:rPr>
      </w:pPr>
    </w:p>
    <w:p w14:paraId="23D17912" w14:textId="77777777" w:rsidR="006C2E3A" w:rsidRPr="00635AC3" w:rsidRDefault="006C2E3A">
      <w:pPr>
        <w:pStyle w:val="BodyText"/>
        <w:rPr>
          <w:b/>
          <w:sz w:val="20"/>
        </w:rPr>
      </w:pPr>
    </w:p>
    <w:p w14:paraId="361E6DAC" w14:textId="77777777" w:rsidR="006C2E3A" w:rsidRPr="00635AC3" w:rsidRDefault="006C2E3A">
      <w:pPr>
        <w:pStyle w:val="BodyText"/>
        <w:rPr>
          <w:b/>
          <w:sz w:val="20"/>
        </w:rPr>
      </w:pPr>
    </w:p>
    <w:p w14:paraId="486239EC" w14:textId="77777777" w:rsidR="006C2E3A" w:rsidRPr="00635AC3" w:rsidRDefault="006C2E3A">
      <w:pPr>
        <w:pStyle w:val="BodyText"/>
        <w:rPr>
          <w:b/>
          <w:sz w:val="20"/>
        </w:rPr>
      </w:pPr>
    </w:p>
    <w:p w14:paraId="7B54F5C9" w14:textId="76999428" w:rsidR="006C2E3A" w:rsidRPr="00635AC3" w:rsidRDefault="00DB3D0D">
      <w:pPr>
        <w:pStyle w:val="BodyText"/>
        <w:spacing w:before="11"/>
        <w:rPr>
          <w:b/>
          <w:sz w:val="27"/>
        </w:rPr>
      </w:pPr>
      <w:r w:rsidRPr="00635AC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D9C936" wp14:editId="574B28A7">
                <wp:simplePos x="0" y="0"/>
                <wp:positionH relativeFrom="page">
                  <wp:posOffset>3599180</wp:posOffset>
                </wp:positionH>
                <wp:positionV relativeFrom="paragraph">
                  <wp:posOffset>221615</wp:posOffset>
                </wp:positionV>
                <wp:extent cx="3028315" cy="3026410"/>
                <wp:effectExtent l="0" t="0" r="19685" b="2159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302641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07C81" w14:textId="77777777" w:rsidR="006C2E3A" w:rsidRPr="00635AC3" w:rsidRDefault="006C2E3A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7526FE" w14:textId="7C9C7882" w:rsidR="006C2E3A" w:rsidRPr="00635AC3" w:rsidRDefault="001B1EA2">
                            <w:pPr>
                              <w:ind w:left="129"/>
                              <w:rPr>
                                <w:b/>
                              </w:rPr>
                            </w:pPr>
                            <w:r w:rsidRPr="00635AC3">
                              <w:rPr>
                                <w:b/>
                                <w:spacing w:val="-2"/>
                              </w:rPr>
                              <w:t>Designated</w:t>
                            </w:r>
                            <w:r w:rsidRPr="00635AC3"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635AC3">
                              <w:rPr>
                                <w:b/>
                                <w:spacing w:val="-2"/>
                              </w:rPr>
                              <w:t>Safeguarding</w:t>
                            </w:r>
                            <w:r w:rsidRPr="00635AC3"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635AC3">
                              <w:rPr>
                                <w:b/>
                                <w:spacing w:val="-2"/>
                              </w:rPr>
                              <w:t>Officer</w:t>
                            </w:r>
                            <w:r w:rsidR="000E2999" w:rsidRPr="00635AC3">
                              <w:rPr>
                                <w:b/>
                                <w:spacing w:val="-2"/>
                              </w:rPr>
                              <w:t>s</w:t>
                            </w:r>
                          </w:p>
                          <w:p w14:paraId="1465DF14" w14:textId="681A0B2A" w:rsidR="006C2E3A" w:rsidRDefault="00C16B59">
                            <w:pPr>
                              <w:spacing w:before="1"/>
                              <w:ind w:left="129"/>
                            </w:pPr>
                            <w:r>
                              <w:t>Diarmuid Molloy</w:t>
                            </w:r>
                          </w:p>
                          <w:p w14:paraId="4A2B43B7" w14:textId="78D1AE2D" w:rsidR="00922E86" w:rsidRDefault="00922E86">
                            <w:pPr>
                              <w:spacing w:before="1"/>
                              <w:ind w:left="129"/>
                              <w:rPr>
                                <w:spacing w:val="-2"/>
                              </w:rPr>
                            </w:pPr>
                          </w:p>
                          <w:p w14:paraId="1F13E75D" w14:textId="732539AD" w:rsidR="00922E86" w:rsidRDefault="00922E86">
                            <w:pPr>
                              <w:spacing w:before="1"/>
                              <w:ind w:left="12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Signed:</w:t>
                            </w:r>
                          </w:p>
                          <w:p w14:paraId="7622A784" w14:textId="2A8174F5" w:rsidR="00922E86" w:rsidRDefault="00922E86">
                            <w:pPr>
                              <w:spacing w:before="1"/>
                              <w:ind w:left="129"/>
                              <w:rPr>
                                <w:spacing w:val="-2"/>
                              </w:rPr>
                            </w:pPr>
                          </w:p>
                          <w:p w14:paraId="4370942D" w14:textId="5411AA23" w:rsidR="00922E86" w:rsidRDefault="00922E86">
                            <w:pPr>
                              <w:spacing w:before="1"/>
                              <w:ind w:left="12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noProof/>
                                <w:spacing w:val="-2"/>
                              </w:rPr>
                              <w:drawing>
                                <wp:inline distT="0" distB="0" distL="0" distR="0" wp14:anchorId="44B8EB6A" wp14:editId="0642C9C5">
                                  <wp:extent cx="868680" cy="1706880"/>
                                  <wp:effectExtent l="0" t="0" r="762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ignature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7090" r="61648" b="6392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6868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357168" w14:textId="77777777" w:rsidR="00844E94" w:rsidRDefault="00844E94">
                            <w:pPr>
                              <w:spacing w:before="1"/>
                              <w:ind w:left="129"/>
                              <w:rPr>
                                <w:spacing w:val="-2"/>
                              </w:rPr>
                            </w:pPr>
                          </w:p>
                          <w:p w14:paraId="7BCD9273" w14:textId="1129C7DA" w:rsidR="00844E94" w:rsidRPr="00844E94" w:rsidRDefault="00844E94">
                            <w:pPr>
                              <w:spacing w:before="1"/>
                              <w:ind w:left="129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844E94">
                              <w:rPr>
                                <w:b/>
                                <w:bCs/>
                                <w:spacing w:val="-2"/>
                              </w:rPr>
                              <w:t xml:space="preserve">FS2U Safeguarding Officer </w:t>
                            </w:r>
                          </w:p>
                          <w:p w14:paraId="343B6920" w14:textId="472639A1" w:rsidR="00844E94" w:rsidRPr="00635AC3" w:rsidRDefault="00844E94">
                            <w:pPr>
                              <w:spacing w:before="1"/>
                              <w:ind w:left="129"/>
                            </w:pPr>
                            <w:r>
                              <w:rPr>
                                <w:spacing w:val="-2"/>
                              </w:rPr>
                              <w:t>Andy Hall</w:t>
                            </w:r>
                          </w:p>
                          <w:p w14:paraId="02EA659C" w14:textId="77777777" w:rsidR="006C2E3A" w:rsidRPr="00635AC3" w:rsidRDefault="006C2E3A">
                            <w:pPr>
                              <w:pStyle w:val="BodyText"/>
                              <w:spacing w:before="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48C140" w14:textId="77777777" w:rsidR="006C2E3A" w:rsidRPr="00635AC3" w:rsidRDefault="001B1EA2">
                            <w:pPr>
                              <w:ind w:left="129"/>
                              <w:rPr>
                                <w:b/>
                              </w:rPr>
                            </w:pPr>
                            <w:r w:rsidRPr="00635AC3">
                              <w:rPr>
                                <w:b/>
                              </w:rPr>
                              <w:t>Nominated</w:t>
                            </w:r>
                            <w:r w:rsidRPr="00635AC3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635AC3">
                              <w:rPr>
                                <w:b/>
                              </w:rPr>
                              <w:t>safeguarding</w:t>
                            </w:r>
                            <w:r w:rsidRPr="00635AC3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35AC3">
                              <w:rPr>
                                <w:b/>
                                <w:spacing w:val="-2"/>
                              </w:rPr>
                              <w:t>trustee</w:t>
                            </w:r>
                          </w:p>
                          <w:p w14:paraId="032A9B35" w14:textId="77777777" w:rsidR="006C2E3A" w:rsidRPr="00635AC3" w:rsidRDefault="001B1EA2">
                            <w:pPr>
                              <w:spacing w:before="2"/>
                              <w:ind w:left="129"/>
                            </w:pPr>
                            <w:r w:rsidRPr="00635AC3">
                              <w:t>Peter</w:t>
                            </w:r>
                            <w:r w:rsidRPr="00635AC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35AC3">
                              <w:rPr>
                                <w:spacing w:val="-2"/>
                              </w:rPr>
                              <w:t>Samuelson</w:t>
                            </w:r>
                          </w:p>
                          <w:p w14:paraId="1490FA7A" w14:textId="77777777" w:rsidR="006C2E3A" w:rsidRPr="00635AC3" w:rsidRDefault="006C2E3A">
                            <w:pPr>
                              <w:pStyle w:val="BodyText"/>
                              <w:spacing w:before="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E5D2F9" w14:textId="77777777" w:rsidR="006C2E3A" w:rsidRPr="00635AC3" w:rsidRDefault="001B1EA2">
                            <w:pPr>
                              <w:ind w:left="129"/>
                              <w:rPr>
                                <w:b/>
                              </w:rPr>
                            </w:pPr>
                            <w:r w:rsidRPr="00635AC3">
                              <w:rPr>
                                <w:b/>
                              </w:rPr>
                              <w:t>Safeguarding</w:t>
                            </w:r>
                            <w:r w:rsidRPr="00635AC3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35AC3">
                              <w:rPr>
                                <w:b/>
                                <w:spacing w:val="-2"/>
                              </w:rPr>
                              <w:t>Policy</w:t>
                            </w:r>
                          </w:p>
                          <w:p w14:paraId="43DB4ADC" w14:textId="77777777" w:rsidR="006C2E3A" w:rsidRPr="00635AC3" w:rsidRDefault="006C2E3A">
                            <w:pPr>
                              <w:pStyle w:val="BodyText"/>
                              <w:spacing w:before="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D3C0CC" w14:textId="3E6056C9" w:rsidR="006C2E3A" w:rsidRPr="00635AC3" w:rsidRDefault="001B1EA2">
                            <w:pPr>
                              <w:ind w:left="129" w:right="2668"/>
                            </w:pPr>
                            <w:r w:rsidRPr="00635AC3">
                              <w:t>Agreed</w:t>
                            </w:r>
                            <w:r w:rsidRPr="00635AC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635AC3">
                              <w:t>by</w:t>
                            </w:r>
                            <w:r w:rsidRPr="00635AC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635AC3">
                              <w:t xml:space="preserve">Board </w:t>
                            </w:r>
                            <w:r w:rsidRPr="00635AC3">
                              <w:rPr>
                                <w:color w:val="070000"/>
                              </w:rPr>
                              <w:t>27th October</w:t>
                            </w:r>
                            <w:r w:rsidR="009708B7" w:rsidRPr="00635AC3">
                              <w:rPr>
                                <w:color w:val="070000"/>
                              </w:rPr>
                              <w:t xml:space="preserve"> 20</w:t>
                            </w:r>
                            <w:r w:rsidR="00C16B59">
                              <w:rPr>
                                <w:color w:val="070000"/>
                              </w:rPr>
                              <w:t>23</w:t>
                            </w:r>
                          </w:p>
                          <w:p w14:paraId="671CA0F4" w14:textId="77777777" w:rsidR="006C2E3A" w:rsidRPr="00635AC3" w:rsidRDefault="006C2E3A">
                            <w:pPr>
                              <w:pStyle w:val="BodyText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5799B0" w14:textId="77777777" w:rsidR="006C2E3A" w:rsidRPr="00635AC3" w:rsidRDefault="001B1EA2">
                            <w:pPr>
                              <w:ind w:left="128"/>
                            </w:pPr>
                            <w:r w:rsidRPr="00635AC3">
                              <w:t>Review</w:t>
                            </w:r>
                            <w:r w:rsidRPr="00635AC3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35AC3">
                              <w:rPr>
                                <w:spacing w:val="-4"/>
                              </w:rPr>
                              <w:t>date</w:t>
                            </w:r>
                          </w:p>
                          <w:p w14:paraId="4BAFE81A" w14:textId="70B1DA24" w:rsidR="006C2E3A" w:rsidRPr="00635AC3" w:rsidRDefault="00C16B59">
                            <w:pPr>
                              <w:spacing w:before="1"/>
                              <w:ind w:left="128"/>
                            </w:pPr>
                            <w:r>
                              <w:t xml:space="preserve">August </w:t>
                            </w:r>
                            <w:r w:rsidR="001B1EA2" w:rsidRPr="00635AC3">
                              <w:rPr>
                                <w:spacing w:val="-4"/>
                              </w:rPr>
                              <w:t>202</w:t>
                            </w:r>
                            <w:r w:rsidR="006F1A6E">
                              <w:rPr>
                                <w:spacing w:val="-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C93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283.4pt;margin-top:17.45pt;width:238.45pt;height:238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" filled="f" strokeweight=".17631mm">
                <v:textbox inset="0,0,0,0">
                  <w:txbxContent>
                    <w:p w14:paraId="04C07C81" w14:textId="77777777" w:rsidR="006C2E3A" w:rsidRPr="00635AC3" w:rsidRDefault="006C2E3A">
                      <w:pPr>
                        <w:pStyle w:val="BodyText"/>
                        <w:spacing w:before="9"/>
                        <w:rPr>
                          <w:rFonts w:ascii="Times New Roman"/>
                          <w:b/>
                          <w:sz w:val="22"/>
                          <w:szCs w:val="22"/>
                        </w:rPr>
                      </w:pPr>
                    </w:p>
                    <w:p w14:paraId="677526FE" w14:textId="7C9C7882" w:rsidR="006C2E3A" w:rsidRPr="00635AC3" w:rsidRDefault="001B1EA2">
                      <w:pPr>
                        <w:ind w:left="129"/>
                        <w:rPr>
                          <w:b/>
                        </w:rPr>
                      </w:pPr>
                      <w:r w:rsidRPr="00635AC3">
                        <w:rPr>
                          <w:b/>
                          <w:spacing w:val="-2"/>
                        </w:rPr>
                        <w:t>Designated</w:t>
                      </w:r>
                      <w:r w:rsidRPr="00635AC3">
                        <w:rPr>
                          <w:b/>
                          <w:spacing w:val="6"/>
                        </w:rPr>
                        <w:t xml:space="preserve"> </w:t>
                      </w:r>
                      <w:r w:rsidRPr="00635AC3">
                        <w:rPr>
                          <w:b/>
                          <w:spacing w:val="-2"/>
                        </w:rPr>
                        <w:t>Safeguarding</w:t>
                      </w:r>
                      <w:r w:rsidRPr="00635AC3">
                        <w:rPr>
                          <w:b/>
                          <w:spacing w:val="6"/>
                        </w:rPr>
                        <w:t xml:space="preserve"> </w:t>
                      </w:r>
                      <w:r w:rsidRPr="00635AC3">
                        <w:rPr>
                          <w:b/>
                          <w:spacing w:val="-2"/>
                        </w:rPr>
                        <w:t>Officer</w:t>
                      </w:r>
                      <w:r w:rsidR="000E2999" w:rsidRPr="00635AC3">
                        <w:rPr>
                          <w:b/>
                          <w:spacing w:val="-2"/>
                        </w:rPr>
                        <w:t>s</w:t>
                      </w:r>
                    </w:p>
                    <w:p w14:paraId="1465DF14" w14:textId="681A0B2A" w:rsidR="006C2E3A" w:rsidRDefault="00C16B59">
                      <w:pPr>
                        <w:spacing w:before="1"/>
                        <w:ind w:left="129"/>
                      </w:pPr>
                      <w:r>
                        <w:t>Diarmuid Molloy</w:t>
                      </w:r>
                    </w:p>
                    <w:p w14:paraId="4A2B43B7" w14:textId="78D1AE2D" w:rsidR="00922E86" w:rsidRDefault="00922E86">
                      <w:pPr>
                        <w:spacing w:before="1"/>
                        <w:ind w:left="129"/>
                        <w:rPr>
                          <w:spacing w:val="-2"/>
                        </w:rPr>
                      </w:pPr>
                    </w:p>
                    <w:p w14:paraId="1F13E75D" w14:textId="732539AD" w:rsidR="00922E86" w:rsidRDefault="00922E86">
                      <w:pPr>
                        <w:spacing w:before="1"/>
                        <w:ind w:left="129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Signed:</w:t>
                      </w:r>
                    </w:p>
                    <w:p w14:paraId="7622A784" w14:textId="2A8174F5" w:rsidR="00922E86" w:rsidRDefault="00922E86">
                      <w:pPr>
                        <w:spacing w:before="1"/>
                        <w:ind w:left="129"/>
                        <w:rPr>
                          <w:spacing w:val="-2"/>
                        </w:rPr>
                      </w:pPr>
                    </w:p>
                    <w:p w14:paraId="4370942D" w14:textId="5411AA23" w:rsidR="00922E86" w:rsidRDefault="00922E86">
                      <w:pPr>
                        <w:spacing w:before="1"/>
                        <w:ind w:left="129"/>
                        <w:rPr>
                          <w:spacing w:val="-2"/>
                        </w:rPr>
                      </w:pPr>
                      <w:r>
                        <w:rPr>
                          <w:noProof/>
                          <w:spacing w:val="-2"/>
                        </w:rPr>
                        <w:drawing>
                          <wp:inline distT="0" distB="0" distL="0" distR="0" wp14:anchorId="44B8EB6A" wp14:editId="0642C9C5">
                            <wp:extent cx="868680" cy="1706880"/>
                            <wp:effectExtent l="0" t="0" r="762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ignature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7090" r="61648" b="6392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68680" cy="1706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357168" w14:textId="77777777" w:rsidR="00844E94" w:rsidRDefault="00844E94">
                      <w:pPr>
                        <w:spacing w:before="1"/>
                        <w:ind w:left="129"/>
                        <w:rPr>
                          <w:spacing w:val="-2"/>
                        </w:rPr>
                      </w:pPr>
                    </w:p>
                    <w:p w14:paraId="7BCD9273" w14:textId="1129C7DA" w:rsidR="00844E94" w:rsidRPr="00844E94" w:rsidRDefault="00844E94">
                      <w:pPr>
                        <w:spacing w:before="1"/>
                        <w:ind w:left="129"/>
                        <w:rPr>
                          <w:b/>
                          <w:bCs/>
                          <w:spacing w:val="-2"/>
                        </w:rPr>
                      </w:pPr>
                      <w:r w:rsidRPr="00844E94">
                        <w:rPr>
                          <w:b/>
                          <w:bCs/>
                          <w:spacing w:val="-2"/>
                        </w:rPr>
                        <w:t xml:space="preserve">FS2U Safeguarding Officer </w:t>
                      </w:r>
                    </w:p>
                    <w:p w14:paraId="343B6920" w14:textId="472639A1" w:rsidR="00844E94" w:rsidRPr="00635AC3" w:rsidRDefault="00844E94">
                      <w:pPr>
                        <w:spacing w:before="1"/>
                        <w:ind w:left="129"/>
                      </w:pPr>
                      <w:r>
                        <w:rPr>
                          <w:spacing w:val="-2"/>
                        </w:rPr>
                        <w:t>Andy Hall</w:t>
                      </w:r>
                    </w:p>
                    <w:p w14:paraId="02EA659C" w14:textId="77777777" w:rsidR="006C2E3A" w:rsidRPr="00635AC3" w:rsidRDefault="006C2E3A">
                      <w:pPr>
                        <w:pStyle w:val="BodyText"/>
                        <w:spacing w:before="9"/>
                        <w:rPr>
                          <w:sz w:val="22"/>
                          <w:szCs w:val="22"/>
                        </w:rPr>
                      </w:pPr>
                    </w:p>
                    <w:p w14:paraId="7548C140" w14:textId="77777777" w:rsidR="006C2E3A" w:rsidRPr="00635AC3" w:rsidRDefault="001B1EA2">
                      <w:pPr>
                        <w:ind w:left="129"/>
                        <w:rPr>
                          <w:b/>
                        </w:rPr>
                      </w:pPr>
                      <w:r w:rsidRPr="00635AC3">
                        <w:rPr>
                          <w:b/>
                        </w:rPr>
                        <w:t>Nominated</w:t>
                      </w:r>
                      <w:r w:rsidRPr="00635AC3">
                        <w:rPr>
                          <w:b/>
                          <w:spacing w:val="-14"/>
                        </w:rPr>
                        <w:t xml:space="preserve"> </w:t>
                      </w:r>
                      <w:r w:rsidRPr="00635AC3">
                        <w:rPr>
                          <w:b/>
                        </w:rPr>
                        <w:t>safeguarding</w:t>
                      </w:r>
                      <w:r w:rsidRPr="00635AC3">
                        <w:rPr>
                          <w:b/>
                          <w:spacing w:val="-13"/>
                        </w:rPr>
                        <w:t xml:space="preserve"> </w:t>
                      </w:r>
                      <w:r w:rsidRPr="00635AC3">
                        <w:rPr>
                          <w:b/>
                          <w:spacing w:val="-2"/>
                        </w:rPr>
                        <w:t>trustee</w:t>
                      </w:r>
                    </w:p>
                    <w:p w14:paraId="032A9B35" w14:textId="77777777" w:rsidR="006C2E3A" w:rsidRPr="00635AC3" w:rsidRDefault="001B1EA2">
                      <w:pPr>
                        <w:spacing w:before="2"/>
                        <w:ind w:left="129"/>
                      </w:pPr>
                      <w:r w:rsidRPr="00635AC3">
                        <w:t>Peter</w:t>
                      </w:r>
                      <w:r w:rsidRPr="00635AC3">
                        <w:rPr>
                          <w:spacing w:val="-7"/>
                        </w:rPr>
                        <w:t xml:space="preserve"> </w:t>
                      </w:r>
                      <w:r w:rsidRPr="00635AC3">
                        <w:rPr>
                          <w:spacing w:val="-2"/>
                        </w:rPr>
                        <w:t>Samuelson</w:t>
                      </w:r>
                    </w:p>
                    <w:p w14:paraId="1490FA7A" w14:textId="77777777" w:rsidR="006C2E3A" w:rsidRPr="00635AC3" w:rsidRDefault="006C2E3A">
                      <w:pPr>
                        <w:pStyle w:val="BodyText"/>
                        <w:spacing w:before="9"/>
                        <w:rPr>
                          <w:sz w:val="22"/>
                          <w:szCs w:val="22"/>
                        </w:rPr>
                      </w:pPr>
                    </w:p>
                    <w:p w14:paraId="18E5D2F9" w14:textId="77777777" w:rsidR="006C2E3A" w:rsidRPr="00635AC3" w:rsidRDefault="001B1EA2">
                      <w:pPr>
                        <w:ind w:left="129"/>
                        <w:rPr>
                          <w:b/>
                        </w:rPr>
                      </w:pPr>
                      <w:r w:rsidRPr="00635AC3">
                        <w:rPr>
                          <w:b/>
                        </w:rPr>
                        <w:t>Safeguarding</w:t>
                      </w:r>
                      <w:r w:rsidRPr="00635AC3">
                        <w:rPr>
                          <w:b/>
                          <w:spacing w:val="-13"/>
                        </w:rPr>
                        <w:t xml:space="preserve"> </w:t>
                      </w:r>
                      <w:r w:rsidRPr="00635AC3">
                        <w:rPr>
                          <w:b/>
                          <w:spacing w:val="-2"/>
                        </w:rPr>
                        <w:t>Policy</w:t>
                      </w:r>
                    </w:p>
                    <w:p w14:paraId="43DB4ADC" w14:textId="77777777" w:rsidR="006C2E3A" w:rsidRPr="00635AC3" w:rsidRDefault="006C2E3A">
                      <w:pPr>
                        <w:pStyle w:val="BodyText"/>
                        <w:spacing w:before="3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ED3C0CC" w14:textId="3E6056C9" w:rsidR="006C2E3A" w:rsidRPr="00635AC3" w:rsidRDefault="001B1EA2">
                      <w:pPr>
                        <w:ind w:left="129" w:right="2668"/>
                      </w:pPr>
                      <w:r w:rsidRPr="00635AC3">
                        <w:t>Agreed</w:t>
                      </w:r>
                      <w:r w:rsidRPr="00635AC3">
                        <w:rPr>
                          <w:spacing w:val="-16"/>
                        </w:rPr>
                        <w:t xml:space="preserve"> </w:t>
                      </w:r>
                      <w:r w:rsidRPr="00635AC3">
                        <w:t>by</w:t>
                      </w:r>
                      <w:r w:rsidRPr="00635AC3">
                        <w:rPr>
                          <w:spacing w:val="-15"/>
                        </w:rPr>
                        <w:t xml:space="preserve"> </w:t>
                      </w:r>
                      <w:r w:rsidRPr="00635AC3">
                        <w:t xml:space="preserve">Board </w:t>
                      </w:r>
                      <w:r w:rsidRPr="00635AC3">
                        <w:rPr>
                          <w:color w:val="070000"/>
                        </w:rPr>
                        <w:t>27th October</w:t>
                      </w:r>
                      <w:r w:rsidR="009708B7" w:rsidRPr="00635AC3">
                        <w:rPr>
                          <w:color w:val="070000"/>
                        </w:rPr>
                        <w:t xml:space="preserve"> 20</w:t>
                      </w:r>
                      <w:r w:rsidR="00C16B59">
                        <w:rPr>
                          <w:color w:val="070000"/>
                        </w:rPr>
                        <w:t>23</w:t>
                      </w:r>
                    </w:p>
                    <w:p w14:paraId="671CA0F4" w14:textId="77777777" w:rsidR="006C2E3A" w:rsidRPr="00635AC3" w:rsidRDefault="006C2E3A">
                      <w:pPr>
                        <w:pStyle w:val="BodyText"/>
                        <w:spacing w:before="1"/>
                        <w:rPr>
                          <w:sz w:val="22"/>
                          <w:szCs w:val="22"/>
                        </w:rPr>
                      </w:pPr>
                    </w:p>
                    <w:p w14:paraId="505799B0" w14:textId="77777777" w:rsidR="006C2E3A" w:rsidRPr="00635AC3" w:rsidRDefault="001B1EA2">
                      <w:pPr>
                        <w:ind w:left="128"/>
                      </w:pPr>
                      <w:r w:rsidRPr="00635AC3">
                        <w:t>Review</w:t>
                      </w:r>
                      <w:r w:rsidRPr="00635AC3">
                        <w:rPr>
                          <w:spacing w:val="-6"/>
                        </w:rPr>
                        <w:t xml:space="preserve"> </w:t>
                      </w:r>
                      <w:r w:rsidRPr="00635AC3">
                        <w:rPr>
                          <w:spacing w:val="-4"/>
                        </w:rPr>
                        <w:t>date</w:t>
                      </w:r>
                    </w:p>
                    <w:p w14:paraId="4BAFE81A" w14:textId="70B1DA24" w:rsidR="006C2E3A" w:rsidRPr="00635AC3" w:rsidRDefault="00C16B59">
                      <w:pPr>
                        <w:spacing w:before="1"/>
                        <w:ind w:left="128"/>
                      </w:pPr>
                      <w:r>
                        <w:t xml:space="preserve">August </w:t>
                      </w:r>
                      <w:r w:rsidR="001B1EA2" w:rsidRPr="00635AC3">
                        <w:rPr>
                          <w:spacing w:val="-4"/>
                        </w:rPr>
                        <w:t>202</w:t>
                      </w:r>
                      <w:r w:rsidR="006F1A6E">
                        <w:rPr>
                          <w:spacing w:val="-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6252C" w14:textId="77777777" w:rsidR="006C2E3A" w:rsidRPr="00635AC3" w:rsidRDefault="006C2E3A">
      <w:pPr>
        <w:rPr>
          <w:sz w:val="27"/>
        </w:rPr>
        <w:sectPr w:rsidR="006C2E3A" w:rsidRPr="00635A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00" w:right="1260" w:bottom="1220" w:left="1580" w:header="488" w:footer="1036" w:gutter="0"/>
          <w:pgNumType w:start="1"/>
          <w:cols w:space="720"/>
        </w:sectPr>
      </w:pPr>
    </w:p>
    <w:p w14:paraId="3AACB3EB" w14:textId="77777777" w:rsidR="006C2E3A" w:rsidRPr="00635AC3" w:rsidRDefault="006C2E3A">
      <w:pPr>
        <w:pStyle w:val="BodyText"/>
        <w:rPr>
          <w:b/>
          <w:sz w:val="20"/>
        </w:rPr>
      </w:pPr>
    </w:p>
    <w:p w14:paraId="0E7F1B49" w14:textId="77777777" w:rsidR="006C2E3A" w:rsidRPr="00635AC3" w:rsidRDefault="006C2E3A">
      <w:pPr>
        <w:pStyle w:val="BodyText"/>
        <w:rPr>
          <w:b/>
          <w:sz w:val="20"/>
        </w:rPr>
      </w:pPr>
    </w:p>
    <w:p w14:paraId="540F62CA" w14:textId="77777777" w:rsidR="006C2E3A" w:rsidRPr="005B2788" w:rsidRDefault="001B1EA2" w:rsidP="005B2788">
      <w:pPr>
        <w:pStyle w:val="Heading1"/>
        <w:ind w:left="0" w:firstLine="0"/>
        <w:rPr>
          <w:sz w:val="22"/>
          <w:szCs w:val="22"/>
        </w:rPr>
      </w:pPr>
      <w:r w:rsidRPr="005B2788">
        <w:rPr>
          <w:sz w:val="22"/>
          <w:szCs w:val="22"/>
        </w:rPr>
        <w:t>Our safeguarding policy</w:t>
      </w:r>
    </w:p>
    <w:p w14:paraId="6D4DBCF7" w14:textId="77777777" w:rsidR="006C2E3A" w:rsidRPr="00635AC3" w:rsidRDefault="006C2E3A" w:rsidP="009708B7">
      <w:pPr>
        <w:rPr>
          <w:b/>
        </w:rPr>
      </w:pPr>
    </w:p>
    <w:p w14:paraId="5A574AE9" w14:textId="05D09D94" w:rsidR="006C2E3A" w:rsidRPr="00635AC3" w:rsidRDefault="001B1EA2" w:rsidP="005B2788">
      <w:pPr>
        <w:jc w:val="both"/>
      </w:pPr>
      <w:r w:rsidRPr="00635AC3">
        <w:t xml:space="preserve">This policy applies to all staff, including directors and the board of trustees, paid staff, volunteers and sessional workers, external facilitators, </w:t>
      </w:r>
      <w:r w:rsidR="009708B7" w:rsidRPr="00635AC3">
        <w:t>students,</w:t>
      </w:r>
      <w:r w:rsidRPr="00635AC3">
        <w:t xml:space="preserve"> or anyone working on behalf of First Star Scholars UK or taking part in event hosted by First Star Scholars UK (FSSUK).</w:t>
      </w:r>
    </w:p>
    <w:p w14:paraId="61E1BE29" w14:textId="77777777" w:rsidR="006C2E3A" w:rsidRPr="00635AC3" w:rsidRDefault="006C2E3A" w:rsidP="009708B7"/>
    <w:p w14:paraId="2C490BDA" w14:textId="2B1FD9DC" w:rsidR="006C2E3A" w:rsidRPr="00635AC3" w:rsidRDefault="001B1EA2" w:rsidP="009708B7">
      <w:pPr>
        <w:ind w:left="6379" w:hanging="3544"/>
      </w:pPr>
      <w:r w:rsidRPr="00635AC3">
        <w:t>The</w:t>
      </w:r>
      <w:r w:rsidRPr="005B2788">
        <w:t xml:space="preserve"> </w:t>
      </w:r>
      <w:r w:rsidRPr="00635AC3">
        <w:t>purpose</w:t>
      </w:r>
      <w:r w:rsidRPr="005B2788">
        <w:t xml:space="preserve"> </w:t>
      </w:r>
      <w:r w:rsidRPr="00635AC3">
        <w:t>of</w:t>
      </w:r>
      <w:r w:rsidRPr="005B2788">
        <w:t xml:space="preserve"> </w:t>
      </w:r>
      <w:r w:rsidRPr="00635AC3">
        <w:t>this</w:t>
      </w:r>
      <w:r w:rsidRPr="005B2788">
        <w:t xml:space="preserve"> policy</w:t>
      </w:r>
      <w:r w:rsidRPr="00635AC3">
        <w:tab/>
      </w:r>
      <w:r w:rsidRPr="005B2788">
        <w:t xml:space="preserve">page </w:t>
      </w:r>
      <w:r w:rsidR="003D4143">
        <w:t>2</w:t>
      </w:r>
    </w:p>
    <w:p w14:paraId="095885B0" w14:textId="78E13B1B" w:rsidR="006C2E3A" w:rsidRPr="00635AC3" w:rsidRDefault="001B1EA2" w:rsidP="009708B7">
      <w:pPr>
        <w:ind w:left="6379" w:hanging="3544"/>
      </w:pPr>
      <w:r w:rsidRPr="005B2788">
        <w:t>Legal framework</w:t>
      </w:r>
      <w:r w:rsidRPr="00635AC3">
        <w:tab/>
      </w:r>
      <w:r w:rsidRPr="005B2788">
        <w:t xml:space="preserve">page </w:t>
      </w:r>
      <w:r w:rsidR="003D4143">
        <w:t>3</w:t>
      </w:r>
    </w:p>
    <w:p w14:paraId="240D5C19" w14:textId="77777777" w:rsidR="006C2E3A" w:rsidRPr="00635AC3" w:rsidRDefault="001B1EA2" w:rsidP="009708B7">
      <w:pPr>
        <w:ind w:left="6379" w:hanging="3544"/>
      </w:pPr>
      <w:r w:rsidRPr="005B2788">
        <w:t>Equality statement</w:t>
      </w:r>
      <w:r w:rsidRPr="00635AC3">
        <w:tab/>
      </w:r>
      <w:r w:rsidRPr="005B2788">
        <w:t>page 3</w:t>
      </w:r>
    </w:p>
    <w:p w14:paraId="2F92F689" w14:textId="77777777" w:rsidR="006C2E3A" w:rsidRPr="00635AC3" w:rsidRDefault="001B1EA2" w:rsidP="009708B7">
      <w:pPr>
        <w:ind w:left="6379" w:hanging="3544"/>
      </w:pPr>
      <w:r w:rsidRPr="005B2788">
        <w:t>Scope</w:t>
      </w:r>
      <w:r w:rsidRPr="00635AC3">
        <w:tab/>
      </w:r>
      <w:r w:rsidRPr="005B2788">
        <w:t>page 3</w:t>
      </w:r>
    </w:p>
    <w:p w14:paraId="3408BC3D" w14:textId="77777777" w:rsidR="006C2E3A" w:rsidRPr="00635AC3" w:rsidRDefault="001B1EA2" w:rsidP="009708B7">
      <w:pPr>
        <w:ind w:left="6379" w:hanging="3544"/>
      </w:pPr>
      <w:r w:rsidRPr="005B2788">
        <w:t>Contact details and policy review</w:t>
      </w:r>
      <w:r w:rsidRPr="00635AC3">
        <w:tab/>
      </w:r>
      <w:r w:rsidRPr="005B2788">
        <w:t>page 4</w:t>
      </w:r>
    </w:p>
    <w:p w14:paraId="4E2A3B2A" w14:textId="77777777" w:rsidR="006C2E3A" w:rsidRPr="00635AC3" w:rsidRDefault="006C2E3A" w:rsidP="009708B7"/>
    <w:p w14:paraId="452C8D47" w14:textId="77777777" w:rsidR="006C2E3A" w:rsidRPr="00635AC3" w:rsidRDefault="006C2E3A" w:rsidP="009708B7"/>
    <w:p w14:paraId="5934C085" w14:textId="3EE6BB21" w:rsidR="006C2E3A" w:rsidRPr="00635AC3" w:rsidRDefault="001B1EA2" w:rsidP="005B2788">
      <w:pPr>
        <w:pStyle w:val="Heading1"/>
        <w:ind w:left="0" w:firstLine="0"/>
        <w:rPr>
          <w:sz w:val="22"/>
          <w:szCs w:val="22"/>
        </w:rPr>
      </w:pPr>
      <w:r w:rsidRPr="005B2788">
        <w:rPr>
          <w:sz w:val="22"/>
          <w:szCs w:val="22"/>
        </w:rPr>
        <w:t>The purpose of this policy</w:t>
      </w:r>
    </w:p>
    <w:p w14:paraId="57CAA574" w14:textId="77777777" w:rsidR="006C2E3A" w:rsidRPr="00635AC3" w:rsidRDefault="006C2E3A" w:rsidP="00C153FE">
      <w:pPr>
        <w:ind w:left="360"/>
        <w:rPr>
          <w:b/>
        </w:rPr>
      </w:pPr>
    </w:p>
    <w:p w14:paraId="15C2B788" w14:textId="45BD9007" w:rsidR="006C2E3A" w:rsidRPr="00635AC3" w:rsidRDefault="00C153FE" w:rsidP="00C153FE">
      <w:pPr>
        <w:pStyle w:val="ListParagraph"/>
        <w:numPr>
          <w:ilvl w:val="0"/>
          <w:numId w:val="8"/>
        </w:numPr>
        <w:ind w:left="720"/>
      </w:pPr>
      <w:r w:rsidRPr="005B2788">
        <w:t>T</w:t>
      </w:r>
      <w:r w:rsidR="001B1EA2" w:rsidRPr="005B2788">
        <w:t>o</w:t>
      </w:r>
      <w:r w:rsidRPr="00635AC3">
        <w:t xml:space="preserve"> </w:t>
      </w:r>
      <w:r w:rsidR="001B1EA2" w:rsidRPr="005B2788">
        <w:t>protect</w:t>
      </w:r>
      <w:r w:rsidRPr="00635AC3">
        <w:t xml:space="preserve"> </w:t>
      </w:r>
      <w:r w:rsidR="001B1EA2" w:rsidRPr="005B2788">
        <w:t>children</w:t>
      </w:r>
      <w:r w:rsidRPr="00635AC3">
        <w:t xml:space="preserve"> </w:t>
      </w:r>
      <w:r w:rsidR="001B1EA2" w:rsidRPr="005B2788">
        <w:t>and</w:t>
      </w:r>
      <w:r w:rsidRPr="00635AC3">
        <w:t xml:space="preserve"> </w:t>
      </w:r>
      <w:r w:rsidR="001B1EA2" w:rsidRPr="005B2788">
        <w:t>young</w:t>
      </w:r>
      <w:r w:rsidRPr="00635AC3">
        <w:t xml:space="preserve"> </w:t>
      </w:r>
      <w:r w:rsidR="001B1EA2" w:rsidRPr="005B2788">
        <w:t>people</w:t>
      </w:r>
      <w:r w:rsidRPr="005B2788">
        <w:t xml:space="preserve"> </w:t>
      </w:r>
      <w:r w:rsidR="001B1EA2" w:rsidRPr="005B2788">
        <w:t>who</w:t>
      </w:r>
      <w:r w:rsidR="001B1EA2" w:rsidRPr="00635AC3">
        <w:tab/>
      </w:r>
      <w:r w:rsidR="001B1EA2" w:rsidRPr="005B2788">
        <w:t>are</w:t>
      </w:r>
      <w:r w:rsidRPr="00635AC3">
        <w:t xml:space="preserve"> </w:t>
      </w:r>
      <w:r w:rsidR="001B1EA2" w:rsidRPr="005B2788">
        <w:t>programme</w:t>
      </w:r>
      <w:r w:rsidRPr="005B2788">
        <w:t xml:space="preserve"> </w:t>
      </w:r>
      <w:r w:rsidR="001B1EA2" w:rsidRPr="005B2788">
        <w:t>participants,</w:t>
      </w:r>
      <w:r w:rsidR="009708B7" w:rsidRPr="005B2788">
        <w:t xml:space="preserve"> </w:t>
      </w:r>
      <w:r w:rsidR="001B1EA2" w:rsidRPr="005B2788">
        <w:t>visitors or who receive FSSUK's services;</w:t>
      </w:r>
    </w:p>
    <w:p w14:paraId="6A07A3A9" w14:textId="2D2FE0C0" w:rsidR="006C2E3A" w:rsidRPr="00635AC3" w:rsidRDefault="001B1EA2" w:rsidP="00C153FE">
      <w:pPr>
        <w:pStyle w:val="ListParagraph"/>
        <w:numPr>
          <w:ilvl w:val="0"/>
          <w:numId w:val="8"/>
        </w:numPr>
        <w:ind w:left="720"/>
      </w:pPr>
      <w:r w:rsidRPr="00635AC3">
        <w:t xml:space="preserve">to provide trustees, staff and volunteers working with FSSUK or our </w:t>
      </w:r>
      <w:r w:rsidRPr="00635AC3">
        <w:rPr>
          <w:spacing w:val="-2"/>
        </w:rPr>
        <w:t>programme</w:t>
      </w:r>
      <w:r w:rsidR="00C153FE" w:rsidRPr="00635AC3">
        <w:rPr>
          <w:spacing w:val="-2"/>
        </w:rPr>
        <w:t xml:space="preserve"> </w:t>
      </w:r>
      <w:r w:rsidRPr="00635AC3">
        <w:t>with</w:t>
      </w:r>
      <w:r w:rsidRPr="00635AC3">
        <w:rPr>
          <w:spacing w:val="80"/>
          <w:w w:val="150"/>
        </w:rPr>
        <w:t xml:space="preserve"> </w:t>
      </w:r>
      <w:r w:rsidRPr="00635AC3">
        <w:t>the</w:t>
      </w:r>
      <w:r w:rsidRPr="00635AC3">
        <w:rPr>
          <w:spacing w:val="80"/>
          <w:w w:val="150"/>
        </w:rPr>
        <w:t xml:space="preserve"> </w:t>
      </w:r>
      <w:r w:rsidRPr="00635AC3">
        <w:t>overarching</w:t>
      </w:r>
      <w:r w:rsidRPr="00635AC3">
        <w:rPr>
          <w:spacing w:val="80"/>
          <w:w w:val="150"/>
        </w:rPr>
        <w:t xml:space="preserve"> </w:t>
      </w:r>
      <w:r w:rsidRPr="00635AC3">
        <w:t>principles</w:t>
      </w:r>
      <w:r w:rsidRPr="00635AC3">
        <w:rPr>
          <w:spacing w:val="80"/>
          <w:w w:val="150"/>
        </w:rPr>
        <w:t xml:space="preserve"> </w:t>
      </w:r>
      <w:r w:rsidRPr="00635AC3">
        <w:t>that</w:t>
      </w:r>
      <w:r w:rsidRPr="00635AC3">
        <w:rPr>
          <w:spacing w:val="80"/>
          <w:w w:val="150"/>
        </w:rPr>
        <w:t xml:space="preserve"> </w:t>
      </w:r>
      <w:r w:rsidRPr="00635AC3">
        <w:t>guide</w:t>
      </w:r>
      <w:r w:rsidRPr="00635AC3">
        <w:rPr>
          <w:spacing w:val="80"/>
          <w:w w:val="150"/>
        </w:rPr>
        <w:t xml:space="preserve"> </w:t>
      </w:r>
      <w:r w:rsidRPr="00635AC3">
        <w:t>our approach to safeguarding and child protection;</w:t>
      </w:r>
    </w:p>
    <w:p w14:paraId="421E80A2" w14:textId="77777777" w:rsidR="006C2E3A" w:rsidRPr="00635AC3" w:rsidRDefault="006C2E3A" w:rsidP="009708B7"/>
    <w:p w14:paraId="27399275" w14:textId="77777777" w:rsidR="006C2E3A" w:rsidRPr="00635AC3" w:rsidRDefault="001B1EA2" w:rsidP="009708B7">
      <w:r w:rsidRPr="00635AC3">
        <w:t>First Star Scholars UK believes that a young person should never experience abuse</w:t>
      </w:r>
      <w:r w:rsidRPr="00635AC3">
        <w:rPr>
          <w:spacing w:val="-17"/>
        </w:rPr>
        <w:t xml:space="preserve"> </w:t>
      </w:r>
      <w:r w:rsidRPr="00635AC3">
        <w:t>of</w:t>
      </w:r>
      <w:r w:rsidRPr="00635AC3">
        <w:rPr>
          <w:spacing w:val="-17"/>
        </w:rPr>
        <w:t xml:space="preserve"> </w:t>
      </w:r>
      <w:r w:rsidRPr="00635AC3">
        <w:t>any</w:t>
      </w:r>
      <w:r w:rsidRPr="00635AC3">
        <w:rPr>
          <w:spacing w:val="-16"/>
        </w:rPr>
        <w:t xml:space="preserve"> </w:t>
      </w:r>
      <w:r w:rsidRPr="00635AC3">
        <w:t>kind.</w:t>
      </w:r>
      <w:r w:rsidRPr="00635AC3">
        <w:rPr>
          <w:spacing w:val="-17"/>
        </w:rPr>
        <w:t xml:space="preserve"> </w:t>
      </w:r>
      <w:r w:rsidRPr="00635AC3">
        <w:t>We</w:t>
      </w:r>
      <w:r w:rsidRPr="00635AC3">
        <w:rPr>
          <w:spacing w:val="-17"/>
        </w:rPr>
        <w:t xml:space="preserve"> </w:t>
      </w:r>
      <w:r w:rsidRPr="00635AC3">
        <w:t>have</w:t>
      </w:r>
      <w:r w:rsidRPr="00635AC3">
        <w:rPr>
          <w:spacing w:val="-17"/>
        </w:rPr>
        <w:t xml:space="preserve"> </w:t>
      </w:r>
      <w:r w:rsidRPr="00635AC3">
        <w:t>a</w:t>
      </w:r>
      <w:r w:rsidRPr="00635AC3">
        <w:rPr>
          <w:spacing w:val="-16"/>
        </w:rPr>
        <w:t xml:space="preserve"> </w:t>
      </w:r>
      <w:r w:rsidRPr="00635AC3">
        <w:t>responsibility</w:t>
      </w:r>
      <w:r w:rsidRPr="00635AC3">
        <w:rPr>
          <w:spacing w:val="-17"/>
        </w:rPr>
        <w:t xml:space="preserve"> </w:t>
      </w:r>
      <w:r w:rsidRPr="00635AC3">
        <w:t>to</w:t>
      </w:r>
      <w:r w:rsidRPr="00635AC3">
        <w:rPr>
          <w:spacing w:val="-17"/>
        </w:rPr>
        <w:t xml:space="preserve"> </w:t>
      </w:r>
      <w:r w:rsidRPr="00635AC3">
        <w:t>promote</w:t>
      </w:r>
      <w:r w:rsidRPr="00635AC3">
        <w:rPr>
          <w:spacing w:val="-16"/>
        </w:rPr>
        <w:t xml:space="preserve"> </w:t>
      </w:r>
      <w:r w:rsidRPr="00635AC3">
        <w:t>the</w:t>
      </w:r>
      <w:r w:rsidRPr="00635AC3">
        <w:rPr>
          <w:spacing w:val="-17"/>
        </w:rPr>
        <w:t xml:space="preserve"> </w:t>
      </w:r>
      <w:r w:rsidRPr="00635AC3">
        <w:t>welfare</w:t>
      </w:r>
      <w:r w:rsidRPr="00635AC3">
        <w:rPr>
          <w:spacing w:val="3"/>
        </w:rPr>
        <w:t xml:space="preserve"> </w:t>
      </w:r>
      <w:r w:rsidRPr="00635AC3">
        <w:t>of</w:t>
      </w:r>
      <w:r w:rsidRPr="00635AC3">
        <w:rPr>
          <w:spacing w:val="-1"/>
        </w:rPr>
        <w:t xml:space="preserve"> </w:t>
      </w:r>
      <w:r w:rsidRPr="00635AC3">
        <w:t>all</w:t>
      </w:r>
      <w:r w:rsidRPr="00635AC3">
        <w:rPr>
          <w:spacing w:val="6"/>
        </w:rPr>
        <w:t xml:space="preserve"> </w:t>
      </w:r>
      <w:r w:rsidRPr="00635AC3">
        <w:t>children and young people and to keep them safe from abuse or harm. We are committed to practise in a way that protects them.</w:t>
      </w:r>
    </w:p>
    <w:p w14:paraId="66B4508B" w14:textId="77777777" w:rsidR="006C2E3A" w:rsidRPr="00635AC3" w:rsidRDefault="006C2E3A" w:rsidP="009708B7"/>
    <w:p w14:paraId="2E82CD9F" w14:textId="77777777" w:rsidR="006C2E3A" w:rsidRPr="00635AC3" w:rsidRDefault="001B1EA2" w:rsidP="005B2788">
      <w:pPr>
        <w:pStyle w:val="ListParagraph"/>
        <w:numPr>
          <w:ilvl w:val="0"/>
          <w:numId w:val="8"/>
        </w:numPr>
        <w:ind w:left="720"/>
      </w:pPr>
      <w:r w:rsidRPr="005B2788">
        <w:t>Child or young person - For the purpose of this Policy, the term ‘young person’ applies to a person who is less than 18 years of age;</w:t>
      </w:r>
    </w:p>
    <w:p w14:paraId="6B172087" w14:textId="77777777" w:rsidR="006C2E3A" w:rsidRPr="00635AC3" w:rsidRDefault="006C2E3A" w:rsidP="00BD56AC">
      <w:pPr>
        <w:ind w:left="360"/>
      </w:pPr>
    </w:p>
    <w:p w14:paraId="7147DE17" w14:textId="77777777" w:rsidR="006C2E3A" w:rsidRPr="00635AC3" w:rsidRDefault="001B1EA2" w:rsidP="005B2788">
      <w:pPr>
        <w:pStyle w:val="ListParagraph"/>
        <w:numPr>
          <w:ilvl w:val="0"/>
          <w:numId w:val="8"/>
        </w:numPr>
        <w:ind w:left="720"/>
      </w:pPr>
      <w:r w:rsidRPr="005B2788">
        <w:t>Facilitators - Including clients, external groups, organisations, visiting children and individuals in any kind of capacity.</w:t>
      </w:r>
    </w:p>
    <w:p w14:paraId="6D200CB7" w14:textId="77777777" w:rsidR="006C2E3A" w:rsidRPr="00635AC3" w:rsidRDefault="006C2E3A" w:rsidP="00BD56AC">
      <w:pPr>
        <w:ind w:left="360"/>
      </w:pPr>
    </w:p>
    <w:p w14:paraId="0194CC22" w14:textId="77777777" w:rsidR="006C2E3A" w:rsidRPr="00635AC3" w:rsidRDefault="001B1EA2" w:rsidP="005B2788">
      <w:pPr>
        <w:pStyle w:val="ListParagraph"/>
        <w:numPr>
          <w:ilvl w:val="0"/>
          <w:numId w:val="8"/>
        </w:numPr>
        <w:ind w:left="720"/>
      </w:pPr>
      <w:r w:rsidRPr="005B2788">
        <w:t xml:space="preserve">Volunteers - someone spending time, unpaid, doing something that aims to benefit </w:t>
      </w:r>
      <w:r w:rsidRPr="00635AC3">
        <w:t>other people or the environment.</w:t>
      </w:r>
    </w:p>
    <w:p w14:paraId="4467ED5F" w14:textId="77777777" w:rsidR="006C2E3A" w:rsidRPr="00635AC3" w:rsidRDefault="006C2E3A" w:rsidP="00BD56AC">
      <w:pPr>
        <w:ind w:left="360"/>
      </w:pPr>
    </w:p>
    <w:p w14:paraId="620A381E" w14:textId="77777777" w:rsidR="006C2E3A" w:rsidRPr="00635AC3" w:rsidRDefault="001B1EA2" w:rsidP="005B2788">
      <w:pPr>
        <w:pStyle w:val="ListParagraph"/>
        <w:numPr>
          <w:ilvl w:val="0"/>
          <w:numId w:val="8"/>
        </w:numPr>
        <w:ind w:left="720"/>
      </w:pPr>
      <w:r w:rsidRPr="005B2788">
        <w:t>Safeguarding -</w:t>
      </w:r>
      <w:r w:rsidRPr="00635AC3">
        <w:t xml:space="preserve"> </w:t>
      </w:r>
      <w:r w:rsidRPr="005B2788">
        <w:t>Protecting people’s</w:t>
      </w:r>
      <w:r w:rsidRPr="00635AC3">
        <w:t xml:space="preserve"> </w:t>
      </w:r>
      <w:r w:rsidRPr="005B2788">
        <w:t>health,</w:t>
      </w:r>
      <w:r w:rsidRPr="00635AC3">
        <w:t xml:space="preserve"> </w:t>
      </w:r>
      <w:r w:rsidRPr="005B2788">
        <w:t>wellbeing</w:t>
      </w:r>
      <w:r w:rsidRPr="00635AC3">
        <w:t xml:space="preserve"> </w:t>
      </w:r>
      <w:r w:rsidRPr="005B2788">
        <w:t>and</w:t>
      </w:r>
      <w:r w:rsidRPr="00635AC3">
        <w:t xml:space="preserve"> </w:t>
      </w:r>
      <w:r w:rsidRPr="005B2788">
        <w:t>human</w:t>
      </w:r>
      <w:r w:rsidRPr="00635AC3">
        <w:t xml:space="preserve"> </w:t>
      </w:r>
      <w:r w:rsidRPr="005B2788">
        <w:t>rights,</w:t>
      </w:r>
      <w:r w:rsidRPr="00635AC3">
        <w:t xml:space="preserve"> </w:t>
      </w:r>
      <w:r w:rsidRPr="005B2788">
        <w:t>and</w:t>
      </w:r>
      <w:r w:rsidRPr="00635AC3">
        <w:t xml:space="preserve"> </w:t>
      </w:r>
      <w:r w:rsidRPr="005B2788">
        <w:t>enabling them to live free from harm, abuse and neglect.</w:t>
      </w:r>
    </w:p>
    <w:p w14:paraId="3D17BDB3" w14:textId="77777777" w:rsidR="006C2E3A" w:rsidRPr="00635AC3" w:rsidRDefault="006C2E3A" w:rsidP="00BD56AC">
      <w:pPr>
        <w:ind w:left="360"/>
      </w:pPr>
    </w:p>
    <w:p w14:paraId="52D55DF5" w14:textId="77777777" w:rsidR="006C2E3A" w:rsidRPr="00635AC3" w:rsidRDefault="001B1EA2" w:rsidP="005B2788">
      <w:pPr>
        <w:pStyle w:val="ListParagraph"/>
        <w:numPr>
          <w:ilvl w:val="0"/>
          <w:numId w:val="8"/>
        </w:numPr>
        <w:ind w:left="720"/>
      </w:pPr>
      <w:r w:rsidRPr="005B2788">
        <w:t>Abuse or Harm – A person may abuse a child or vulnerable adult by inflicting harm, or failing to act to prevent harm. Abuse or harm may be:</w:t>
      </w:r>
    </w:p>
    <w:p w14:paraId="32BFF400" w14:textId="77777777" w:rsidR="005B2788" w:rsidRPr="005B2788" w:rsidRDefault="005B2788" w:rsidP="005B2788"/>
    <w:p w14:paraId="70F72926" w14:textId="77777777" w:rsidR="005B2788" w:rsidRPr="005B2788" w:rsidRDefault="005B2788" w:rsidP="005B2788"/>
    <w:p w14:paraId="7AD0E743" w14:textId="77777777" w:rsidR="005B2788" w:rsidRPr="00635AC3" w:rsidRDefault="005B2788" w:rsidP="005B2788">
      <w:pPr>
        <w:pStyle w:val="ListParagraph"/>
        <w:numPr>
          <w:ilvl w:val="0"/>
          <w:numId w:val="11"/>
        </w:numPr>
      </w:pPr>
      <w:r w:rsidRPr="005B2788">
        <w:t>A single act, of any scale, which causes harm and can be of varying degrees</w:t>
      </w:r>
    </w:p>
    <w:p w14:paraId="3B44DEC4" w14:textId="77777777" w:rsidR="005B2788" w:rsidRPr="00635AC3" w:rsidRDefault="005B2788" w:rsidP="005B2788">
      <w:pPr>
        <w:pStyle w:val="ListParagraph"/>
        <w:numPr>
          <w:ilvl w:val="0"/>
          <w:numId w:val="11"/>
        </w:numPr>
      </w:pPr>
      <w:r w:rsidRPr="005B2788">
        <w:t>Repeated</w:t>
      </w:r>
      <w:r w:rsidRPr="00635AC3">
        <w:t xml:space="preserve"> </w:t>
      </w:r>
      <w:r w:rsidRPr="005B2788">
        <w:t>acts of a similar or different nature</w:t>
      </w:r>
    </w:p>
    <w:p w14:paraId="5C22CE8E" w14:textId="77777777" w:rsidR="005B2788" w:rsidRPr="00635AC3" w:rsidRDefault="005B2788" w:rsidP="005B2788">
      <w:pPr>
        <w:pStyle w:val="ListParagraph"/>
        <w:numPr>
          <w:ilvl w:val="0"/>
          <w:numId w:val="11"/>
        </w:numPr>
      </w:pPr>
      <w:r w:rsidRPr="005B2788">
        <w:t>Intentional or unintentional</w:t>
      </w:r>
    </w:p>
    <w:p w14:paraId="3E5B171F" w14:textId="77777777" w:rsidR="005B2788" w:rsidRPr="00635AC3" w:rsidRDefault="005B2788" w:rsidP="005B2788">
      <w:pPr>
        <w:pStyle w:val="ListParagraph"/>
        <w:numPr>
          <w:ilvl w:val="0"/>
          <w:numId w:val="11"/>
        </w:numPr>
      </w:pPr>
      <w:r w:rsidRPr="005B2788">
        <w:t>An act of neglect or a failure to act on the part of someone who has caring responsibilities</w:t>
      </w:r>
    </w:p>
    <w:p w14:paraId="772275B8" w14:textId="77777777" w:rsidR="005B2788" w:rsidRDefault="005B2788" w:rsidP="005B2788">
      <w:pPr>
        <w:ind w:firstLine="720"/>
        <w:rPr>
          <w:w w:val="95"/>
        </w:rPr>
      </w:pPr>
    </w:p>
    <w:p w14:paraId="41412262" w14:textId="77777777" w:rsidR="005B2788" w:rsidRDefault="005B2788" w:rsidP="005B2788">
      <w:pPr>
        <w:rPr>
          <w:w w:val="95"/>
        </w:rPr>
      </w:pPr>
    </w:p>
    <w:p w14:paraId="5E82695A" w14:textId="000B0165" w:rsidR="005B2788" w:rsidRPr="005B2788" w:rsidRDefault="005B2788" w:rsidP="005B2788">
      <w:pPr>
        <w:sectPr w:rsidR="005B2788" w:rsidRPr="005B2788">
          <w:pgSz w:w="11910" w:h="16840"/>
          <w:pgMar w:top="1300" w:right="1260" w:bottom="1220" w:left="1580" w:header="488" w:footer="1036" w:gutter="0"/>
          <w:cols w:space="720"/>
        </w:sectPr>
      </w:pPr>
    </w:p>
    <w:p w14:paraId="228CAE64" w14:textId="77777777" w:rsidR="006C2E3A" w:rsidRPr="00635AC3" w:rsidRDefault="006C2E3A" w:rsidP="009708B7"/>
    <w:p w14:paraId="0A0AE715" w14:textId="77777777" w:rsidR="006C2E3A" w:rsidRPr="00635AC3" w:rsidRDefault="006C2E3A" w:rsidP="009708B7"/>
    <w:p w14:paraId="5F4FBF4F" w14:textId="77777777" w:rsidR="006C2E3A" w:rsidRPr="00635AC3" w:rsidRDefault="001B1EA2" w:rsidP="005B2788">
      <w:pPr>
        <w:pStyle w:val="Heading1"/>
        <w:ind w:left="0" w:firstLine="0"/>
        <w:rPr>
          <w:sz w:val="22"/>
          <w:szCs w:val="22"/>
        </w:rPr>
      </w:pPr>
      <w:r w:rsidRPr="005B2788">
        <w:rPr>
          <w:sz w:val="22"/>
          <w:szCs w:val="22"/>
        </w:rPr>
        <w:t>Legal framework</w:t>
      </w:r>
    </w:p>
    <w:p w14:paraId="116B19C3" w14:textId="77777777" w:rsidR="006C2E3A" w:rsidRPr="00635AC3" w:rsidRDefault="006C2E3A" w:rsidP="009708B7">
      <w:pPr>
        <w:rPr>
          <w:b/>
        </w:rPr>
      </w:pPr>
    </w:p>
    <w:p w14:paraId="54C7FC12" w14:textId="77777777" w:rsidR="006C2E3A" w:rsidRPr="00635AC3" w:rsidRDefault="001B1EA2" w:rsidP="009708B7">
      <w:r w:rsidRPr="00635AC3">
        <w:t>This</w:t>
      </w:r>
      <w:r w:rsidRPr="00635AC3">
        <w:rPr>
          <w:spacing w:val="24"/>
        </w:rPr>
        <w:t xml:space="preserve"> </w:t>
      </w:r>
      <w:r w:rsidRPr="00635AC3">
        <w:t>policy has been drawn up on the</w:t>
      </w:r>
      <w:r w:rsidRPr="00635AC3">
        <w:rPr>
          <w:spacing w:val="27"/>
        </w:rPr>
        <w:t xml:space="preserve"> </w:t>
      </w:r>
      <w:r w:rsidRPr="00635AC3">
        <w:t>basis of</w:t>
      </w:r>
      <w:r w:rsidRPr="00635AC3">
        <w:rPr>
          <w:spacing w:val="22"/>
        </w:rPr>
        <w:t xml:space="preserve"> </w:t>
      </w:r>
      <w:r w:rsidRPr="00635AC3">
        <w:t>law and guidance that seeks to protect young people, namely:</w:t>
      </w:r>
    </w:p>
    <w:p w14:paraId="171E1B27" w14:textId="77777777" w:rsidR="006C2E3A" w:rsidRPr="00635AC3" w:rsidRDefault="006C2E3A" w:rsidP="000E2999"/>
    <w:p w14:paraId="79046E1F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5B2788">
        <w:t>Children Act 1989</w:t>
      </w:r>
    </w:p>
    <w:p w14:paraId="3A019BFD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United</w:t>
      </w:r>
      <w:r w:rsidRPr="005B2788">
        <w:t xml:space="preserve"> </w:t>
      </w:r>
      <w:r w:rsidRPr="00635AC3">
        <w:t>Convention of</w:t>
      </w:r>
      <w:r w:rsidRPr="005B2788">
        <w:t xml:space="preserve"> </w:t>
      </w:r>
      <w:r w:rsidRPr="00635AC3">
        <w:t>the</w:t>
      </w:r>
      <w:r w:rsidRPr="005B2788">
        <w:t xml:space="preserve"> </w:t>
      </w:r>
      <w:r w:rsidRPr="00635AC3">
        <w:t>Rights</w:t>
      </w:r>
      <w:r w:rsidRPr="005B2788">
        <w:t xml:space="preserve"> </w:t>
      </w:r>
      <w:r w:rsidRPr="00635AC3">
        <w:t>of</w:t>
      </w:r>
      <w:r w:rsidRPr="005B2788">
        <w:t xml:space="preserve"> </w:t>
      </w:r>
      <w:r w:rsidRPr="00635AC3">
        <w:t>the</w:t>
      </w:r>
      <w:r w:rsidRPr="005B2788">
        <w:t xml:space="preserve"> </w:t>
      </w:r>
      <w:r w:rsidRPr="00635AC3">
        <w:t>Child</w:t>
      </w:r>
      <w:r w:rsidRPr="005B2788">
        <w:t xml:space="preserve"> 1991</w:t>
      </w:r>
    </w:p>
    <w:p w14:paraId="6ACA1525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Data</w:t>
      </w:r>
      <w:r w:rsidRPr="005B2788">
        <w:t xml:space="preserve"> </w:t>
      </w:r>
      <w:r w:rsidRPr="00635AC3">
        <w:t>Protection Act</w:t>
      </w:r>
      <w:r w:rsidRPr="005B2788">
        <w:t xml:space="preserve"> 1998</w:t>
      </w:r>
    </w:p>
    <w:p w14:paraId="659A1D48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5B2788">
        <w:t>Human Rights Act 1998</w:t>
      </w:r>
    </w:p>
    <w:p w14:paraId="64624246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5B2788">
        <w:t>Sexual Offences Act 2003</w:t>
      </w:r>
    </w:p>
    <w:p w14:paraId="28955F95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Children</w:t>
      </w:r>
      <w:r w:rsidRPr="005B2788">
        <w:t xml:space="preserve"> </w:t>
      </w:r>
      <w:r w:rsidRPr="00635AC3">
        <w:t>Act</w:t>
      </w:r>
      <w:r w:rsidRPr="005B2788">
        <w:t xml:space="preserve"> 2004</w:t>
      </w:r>
    </w:p>
    <w:p w14:paraId="05809D0A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Safeguarding</w:t>
      </w:r>
      <w:r w:rsidRPr="005B2788">
        <w:t xml:space="preserve"> </w:t>
      </w:r>
      <w:r w:rsidRPr="00635AC3">
        <w:t>Vulnerable</w:t>
      </w:r>
      <w:r w:rsidRPr="005B2788">
        <w:t xml:space="preserve"> </w:t>
      </w:r>
      <w:r w:rsidRPr="00635AC3">
        <w:t>Groups</w:t>
      </w:r>
      <w:r w:rsidRPr="005B2788">
        <w:t xml:space="preserve"> </w:t>
      </w:r>
      <w:r w:rsidRPr="00635AC3">
        <w:t>Act</w:t>
      </w:r>
      <w:r w:rsidRPr="005B2788">
        <w:t xml:space="preserve"> 2006</w:t>
      </w:r>
    </w:p>
    <w:p w14:paraId="32154E2B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Protection</w:t>
      </w:r>
      <w:r w:rsidRPr="005B2788">
        <w:t xml:space="preserve"> </w:t>
      </w:r>
      <w:r w:rsidRPr="00635AC3">
        <w:t>of</w:t>
      </w:r>
      <w:r w:rsidRPr="005B2788">
        <w:t xml:space="preserve"> </w:t>
      </w:r>
      <w:r w:rsidRPr="00635AC3">
        <w:t>Freedoms</w:t>
      </w:r>
      <w:r w:rsidRPr="005B2788">
        <w:t xml:space="preserve"> </w:t>
      </w:r>
      <w:r w:rsidRPr="00635AC3">
        <w:t>Act</w:t>
      </w:r>
      <w:r w:rsidRPr="005B2788">
        <w:t xml:space="preserve"> 2012</w:t>
      </w:r>
    </w:p>
    <w:p w14:paraId="766490AC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5B2788">
        <w:t>Children and Families Act 2014</w:t>
      </w:r>
    </w:p>
    <w:p w14:paraId="0B0F1A83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Information sharing: Advice for practitioners providing safeguarding services</w:t>
      </w:r>
      <w:r w:rsidRPr="005B2788">
        <w:t xml:space="preserve"> </w:t>
      </w:r>
      <w:r w:rsidRPr="00635AC3">
        <w:t>to</w:t>
      </w:r>
      <w:r w:rsidRPr="005B2788">
        <w:t xml:space="preserve"> </w:t>
      </w:r>
      <w:r w:rsidRPr="00635AC3">
        <w:t>children,</w:t>
      </w:r>
      <w:r w:rsidRPr="005B2788">
        <w:t xml:space="preserve"> </w:t>
      </w:r>
      <w:r w:rsidRPr="00635AC3">
        <w:t>young</w:t>
      </w:r>
      <w:r w:rsidRPr="005B2788">
        <w:t xml:space="preserve"> </w:t>
      </w:r>
      <w:r w:rsidRPr="00635AC3">
        <w:t>people,</w:t>
      </w:r>
      <w:r w:rsidRPr="005B2788">
        <w:t xml:space="preserve"> </w:t>
      </w:r>
      <w:r w:rsidRPr="00635AC3">
        <w:t>parents</w:t>
      </w:r>
      <w:r w:rsidRPr="005B2788">
        <w:t xml:space="preserve"> </w:t>
      </w:r>
      <w:r w:rsidRPr="00635AC3">
        <w:t>and carers:</w:t>
      </w:r>
      <w:r w:rsidRPr="005B2788">
        <w:t xml:space="preserve"> </w:t>
      </w:r>
      <w:r w:rsidRPr="00635AC3">
        <w:t>HM</w:t>
      </w:r>
      <w:r w:rsidRPr="005B2788">
        <w:t xml:space="preserve"> </w:t>
      </w:r>
      <w:r w:rsidRPr="00635AC3">
        <w:t xml:space="preserve">government </w:t>
      </w:r>
      <w:r w:rsidRPr="005B2788">
        <w:t>2015</w:t>
      </w:r>
    </w:p>
    <w:p w14:paraId="5D78C929" w14:textId="77777777" w:rsidR="006C2E3A" w:rsidRPr="00635AC3" w:rsidRDefault="001B1EA2" w:rsidP="000E2999">
      <w:pPr>
        <w:pStyle w:val="ListParagraph"/>
        <w:numPr>
          <w:ilvl w:val="0"/>
          <w:numId w:val="14"/>
        </w:numPr>
      </w:pPr>
      <w:r w:rsidRPr="00635AC3">
        <w:t>Working together to safeguard children: a</w:t>
      </w:r>
      <w:r w:rsidRPr="005B2788">
        <w:t xml:space="preserve"> </w:t>
      </w:r>
      <w:r w:rsidRPr="00635AC3">
        <w:t>guide to interagency working to safeguard and promote the welfare of children: HM government</w:t>
      </w:r>
      <w:r w:rsidRPr="005B2788">
        <w:t xml:space="preserve"> 2015</w:t>
      </w:r>
    </w:p>
    <w:p w14:paraId="152032E3" w14:textId="77777777" w:rsidR="00C153FE" w:rsidRPr="00635AC3" w:rsidRDefault="001B1EA2" w:rsidP="000E2999">
      <w:pPr>
        <w:pStyle w:val="ListParagraph"/>
        <w:numPr>
          <w:ilvl w:val="0"/>
          <w:numId w:val="14"/>
        </w:numPr>
      </w:pPr>
      <w:r w:rsidRPr="005B2788">
        <w:t>Keeping Children Safe in Education 2022</w:t>
      </w:r>
      <w:r w:rsidRPr="00635AC3">
        <w:t xml:space="preserve"> </w:t>
      </w:r>
      <w:r w:rsidRPr="005B2788">
        <w:t>open</w:t>
      </w:r>
      <w:r w:rsidRPr="00635AC3">
        <w:t xml:space="preserve"> </w:t>
      </w:r>
      <w:r w:rsidRPr="005B2788">
        <w:t>space</w:t>
      </w:r>
      <w:r w:rsidRPr="00635AC3">
        <w:t xml:space="preserve"> </w:t>
      </w:r>
      <w:r w:rsidRPr="005B2788">
        <w:t xml:space="preserve">processes </w:t>
      </w:r>
    </w:p>
    <w:p w14:paraId="130ED187" w14:textId="77777777" w:rsidR="00C153FE" w:rsidRPr="00635AC3" w:rsidRDefault="00C153FE" w:rsidP="00C153FE">
      <w:pPr>
        <w:pStyle w:val="ListParagraph"/>
        <w:ind w:left="720" w:firstLine="0"/>
      </w:pPr>
    </w:p>
    <w:p w14:paraId="7DCA2539" w14:textId="0F4CDEDF" w:rsidR="006C2E3A" w:rsidRDefault="001B1EA2" w:rsidP="00C153FE">
      <w:r w:rsidRPr="005B2788">
        <w:t>This policy should be read alongside policies and procedures on:</w:t>
      </w:r>
    </w:p>
    <w:p w14:paraId="1C89C0F3" w14:textId="77777777" w:rsidR="005B2788" w:rsidRPr="00635AC3" w:rsidRDefault="005B2788" w:rsidP="00C153FE"/>
    <w:p w14:paraId="4F02FB29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Appendix A - Online Safeguarding</w:t>
      </w:r>
    </w:p>
    <w:p w14:paraId="406A2CAF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Appendix B - Role of Designated Safeguarding Officer</w:t>
      </w:r>
    </w:p>
    <w:p w14:paraId="444118C8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Appendix C- Dealing with disclosures and concerns about a young person</w:t>
      </w:r>
    </w:p>
    <w:p w14:paraId="10607704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Appendix D - Managing allegations against staff and volunteers</w:t>
      </w:r>
    </w:p>
    <w:p w14:paraId="5FC29D6F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Code of conduct for directors, trustees,</w:t>
      </w:r>
      <w:r w:rsidRPr="00635AC3">
        <w:t xml:space="preserve"> </w:t>
      </w:r>
      <w:r w:rsidRPr="005B2788">
        <w:t>staff and</w:t>
      </w:r>
      <w:r w:rsidRPr="00635AC3">
        <w:t xml:space="preserve"> </w:t>
      </w:r>
      <w:r w:rsidRPr="005B2788">
        <w:t>volunteers</w:t>
      </w:r>
    </w:p>
    <w:p w14:paraId="481E8204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Safer Recruitment</w:t>
      </w:r>
    </w:p>
    <w:p w14:paraId="794DD256" w14:textId="77777777" w:rsidR="00C153FE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E safety</w:t>
      </w:r>
    </w:p>
    <w:p w14:paraId="45E77CE7" w14:textId="375CAC61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Photography and sharing images policy</w:t>
      </w:r>
    </w:p>
    <w:p w14:paraId="5CAF967D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Whistle blowing policy</w:t>
      </w:r>
    </w:p>
    <w:p w14:paraId="572D1AD1" w14:textId="7AD3DDFC" w:rsidR="006C2E3A" w:rsidRPr="00635AC3" w:rsidRDefault="00FC6F05" w:rsidP="005B2788">
      <w:pPr>
        <w:pStyle w:val="ListParagraph"/>
        <w:numPr>
          <w:ilvl w:val="0"/>
          <w:numId w:val="14"/>
        </w:numPr>
      </w:pPr>
      <w:r w:rsidRPr="005B2788">
        <w:t xml:space="preserve">Mobile phone </w:t>
      </w:r>
      <w:r w:rsidR="001B1EA2" w:rsidRPr="005B2788">
        <w:t>policy</w:t>
      </w:r>
    </w:p>
    <w:p w14:paraId="786AA2DB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GDPR policy</w:t>
      </w:r>
    </w:p>
    <w:p w14:paraId="2DF6B115" w14:textId="77777777" w:rsidR="006C2E3A" w:rsidRPr="00635AC3" w:rsidRDefault="006C2E3A" w:rsidP="009708B7"/>
    <w:p w14:paraId="145A7DF6" w14:textId="77777777" w:rsidR="006C2E3A" w:rsidRPr="00635AC3" w:rsidRDefault="006C2E3A" w:rsidP="009708B7">
      <w:bookmarkStart w:id="0" w:name="_GoBack"/>
      <w:bookmarkEnd w:id="0"/>
    </w:p>
    <w:p w14:paraId="6E9F00BC" w14:textId="77777777" w:rsidR="006C2E3A" w:rsidRPr="00635AC3" w:rsidRDefault="001B1EA2" w:rsidP="005B2788">
      <w:pPr>
        <w:pStyle w:val="Heading1"/>
        <w:ind w:left="0" w:firstLine="0"/>
        <w:rPr>
          <w:sz w:val="22"/>
          <w:szCs w:val="22"/>
        </w:rPr>
      </w:pPr>
      <w:r w:rsidRPr="00635AC3">
        <w:rPr>
          <w:sz w:val="22"/>
          <w:szCs w:val="22"/>
        </w:rPr>
        <w:t>Equality statement - We recognise that:</w:t>
      </w:r>
    </w:p>
    <w:p w14:paraId="64EC193E" w14:textId="77777777" w:rsidR="006C2E3A" w:rsidRPr="00635AC3" w:rsidRDefault="006C2E3A" w:rsidP="009708B7"/>
    <w:p w14:paraId="50913D8F" w14:textId="77777777" w:rsidR="006C2E3A" w:rsidRPr="00635AC3" w:rsidRDefault="001B1EA2" w:rsidP="009708B7">
      <w:r w:rsidRPr="005B2788">
        <w:t xml:space="preserve">The welfare of the young person is paramount, as enshrined in the Children’s </w:t>
      </w:r>
      <w:r w:rsidRPr="00635AC3">
        <w:t>Act 1989;</w:t>
      </w:r>
    </w:p>
    <w:p w14:paraId="6EF36F36" w14:textId="7795516D" w:rsidR="006C2E3A" w:rsidRPr="005B2788" w:rsidRDefault="001B1EA2" w:rsidP="009708B7">
      <w:r w:rsidRPr="005B2788">
        <w:t>Some young people are particularly vulnerable because of the impact of previous experiences, their level of dependency, communication needs or other issues;</w:t>
      </w:r>
    </w:p>
    <w:p w14:paraId="3661B3D1" w14:textId="5D3C1E15" w:rsidR="00FC6F05" w:rsidRPr="005B2788" w:rsidRDefault="00FC6F05" w:rsidP="009708B7"/>
    <w:p w14:paraId="0BFE69C6" w14:textId="77777777" w:rsidR="006C2E3A" w:rsidRPr="00635AC3" w:rsidRDefault="001B1EA2" w:rsidP="009708B7">
      <w:r w:rsidRPr="005B2788">
        <w:t>Working in partnership with young people, their carers and social workers, virtual school head and other agencies is essential in promoting their welfare;</w:t>
      </w:r>
    </w:p>
    <w:p w14:paraId="3A2C8DD9" w14:textId="4BE4F2F1" w:rsidR="006C2E3A" w:rsidRPr="00635AC3" w:rsidRDefault="001B1EA2" w:rsidP="009708B7">
      <w:r w:rsidRPr="005B2788">
        <w:t>Our programmes are open to all eligible young people regardless of educational progress, age, disability,</w:t>
      </w:r>
      <w:r w:rsidR="00FC6F05" w:rsidRPr="005B2788">
        <w:t xml:space="preserve"> </w:t>
      </w:r>
      <w:r w:rsidRPr="005B2788">
        <w:t>gender reassignment, race, religion or belief, gender or sexual orientation.</w:t>
      </w:r>
    </w:p>
    <w:p w14:paraId="5A4A8B28" w14:textId="77777777" w:rsidR="006C2E3A" w:rsidRPr="00635AC3" w:rsidRDefault="006C2E3A" w:rsidP="009708B7"/>
    <w:p w14:paraId="78C968C0" w14:textId="77777777" w:rsidR="006C2E3A" w:rsidRPr="00635AC3" w:rsidRDefault="001B1EA2" w:rsidP="009708B7">
      <w:r w:rsidRPr="005B2788">
        <w:rPr>
          <w:b/>
          <w:bCs/>
        </w:rPr>
        <w:t>Scope</w:t>
      </w:r>
      <w:r w:rsidRPr="005B2788">
        <w:t xml:space="preserve"> - We will seek to keep young people safe by:</w:t>
      </w:r>
    </w:p>
    <w:p w14:paraId="61C48B2E" w14:textId="77777777" w:rsidR="006C2E3A" w:rsidRPr="00635AC3" w:rsidRDefault="006C2E3A" w:rsidP="009708B7"/>
    <w:p w14:paraId="4C1C403F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Valuing them, listening to them and respecting them;</w:t>
      </w:r>
    </w:p>
    <w:p w14:paraId="72D9973C" w14:textId="79DFEDD9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Appointing a designated safeguarding officer</w:t>
      </w:r>
      <w:r w:rsidRPr="00635AC3">
        <w:t xml:space="preserve"> </w:t>
      </w:r>
      <w:r w:rsidRPr="005B2788">
        <w:t>(DSO) for</w:t>
      </w:r>
      <w:r w:rsidRPr="00635AC3">
        <w:t xml:space="preserve"> </w:t>
      </w:r>
      <w:r w:rsidRPr="005B2788">
        <w:t>young people and a nominated board member for safeguarding;</w:t>
      </w:r>
    </w:p>
    <w:p w14:paraId="1EB48636" w14:textId="5731ACE1" w:rsidR="0017295E" w:rsidRPr="00635AC3" w:rsidRDefault="008E076A" w:rsidP="005B2788">
      <w:pPr>
        <w:pStyle w:val="ListParagraph"/>
        <w:numPr>
          <w:ilvl w:val="0"/>
          <w:numId w:val="14"/>
        </w:numPr>
      </w:pPr>
      <w:r w:rsidRPr="005B2788">
        <w:t>Ensuring</w:t>
      </w:r>
      <w:r w:rsidR="0017295E" w:rsidRPr="005B2788">
        <w:t xml:space="preserve"> </w:t>
      </w:r>
      <w:r w:rsidRPr="005B2788">
        <w:t>directors</w:t>
      </w:r>
      <w:r w:rsidR="0017295E" w:rsidRPr="005B2788">
        <w:t xml:space="preserve"> and staff are DBS checked and have undertaken </w:t>
      </w:r>
      <w:r w:rsidRPr="005B2788">
        <w:t>appropriate safeguarding training on an annual basis;</w:t>
      </w:r>
    </w:p>
    <w:p w14:paraId="208BDDA6" w14:textId="167C7C5B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 xml:space="preserve">Ensuring training and procedures are secure within our </w:t>
      </w:r>
      <w:r w:rsidR="008E076A" w:rsidRPr="005B2788">
        <w:t>First Star 2U</w:t>
      </w:r>
      <w:r w:rsidRPr="005B2788">
        <w:t xml:space="preserve"> provision;</w:t>
      </w:r>
    </w:p>
    <w:p w14:paraId="30C2DEBB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Adopting child protection and safeguarding practices through procedures and a code of conduct for trustees, staff, facilitators and volunteers;</w:t>
      </w:r>
    </w:p>
    <w:p w14:paraId="3EE772F7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Holding our partner</w:t>
      </w:r>
      <w:r w:rsidRPr="00635AC3">
        <w:t xml:space="preserve"> </w:t>
      </w:r>
      <w:r w:rsidRPr="005B2788">
        <w:t>providers</w:t>
      </w:r>
      <w:r w:rsidRPr="00635AC3">
        <w:t xml:space="preserve"> </w:t>
      </w:r>
      <w:r w:rsidRPr="005B2788">
        <w:t>–</w:t>
      </w:r>
      <w:r w:rsidRPr="00635AC3">
        <w:t xml:space="preserve"> </w:t>
      </w:r>
      <w:r w:rsidRPr="005B2788">
        <w:t>First</w:t>
      </w:r>
      <w:r w:rsidRPr="00635AC3">
        <w:t xml:space="preserve"> </w:t>
      </w:r>
      <w:r w:rsidRPr="005B2788">
        <w:t>Star</w:t>
      </w:r>
      <w:r w:rsidRPr="00635AC3">
        <w:t xml:space="preserve"> </w:t>
      </w:r>
      <w:r w:rsidRPr="005B2788">
        <w:t>programmes to</w:t>
      </w:r>
      <w:r w:rsidRPr="00635AC3">
        <w:t xml:space="preserve"> </w:t>
      </w:r>
      <w:r w:rsidRPr="005B2788">
        <w:t>account</w:t>
      </w:r>
      <w:r w:rsidRPr="00635AC3">
        <w:t xml:space="preserve"> </w:t>
      </w:r>
      <w:r w:rsidRPr="005B2788">
        <w:t xml:space="preserve">for their </w:t>
      </w:r>
      <w:r w:rsidRPr="005B2788">
        <w:lastRenderedPageBreak/>
        <w:t>safeguarding policies and practices;</w:t>
      </w:r>
    </w:p>
    <w:p w14:paraId="50324F10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 xml:space="preserve">Developing and implementing and effective e-safety policy and related </w:t>
      </w:r>
      <w:r w:rsidRPr="005B2788">
        <w:t>procedures;</w:t>
      </w:r>
    </w:p>
    <w:p w14:paraId="350FF0C8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Providing</w:t>
      </w:r>
      <w:r w:rsidRPr="005B2788">
        <w:t xml:space="preserve"> </w:t>
      </w:r>
      <w:r w:rsidRPr="00635AC3">
        <w:t>effective</w:t>
      </w:r>
      <w:r w:rsidRPr="005B2788">
        <w:t xml:space="preserve"> </w:t>
      </w:r>
      <w:r w:rsidRPr="00635AC3">
        <w:t>management</w:t>
      </w:r>
      <w:r w:rsidRPr="005B2788">
        <w:t xml:space="preserve"> </w:t>
      </w:r>
      <w:r w:rsidRPr="00635AC3">
        <w:t>for</w:t>
      </w:r>
      <w:r w:rsidRPr="005B2788">
        <w:t xml:space="preserve"> </w:t>
      </w:r>
      <w:r w:rsidRPr="00635AC3">
        <w:t>staff</w:t>
      </w:r>
      <w:r w:rsidRPr="005B2788">
        <w:t xml:space="preserve"> </w:t>
      </w:r>
      <w:r w:rsidRPr="00635AC3">
        <w:t>and</w:t>
      </w:r>
      <w:r w:rsidRPr="005B2788">
        <w:t xml:space="preserve"> </w:t>
      </w:r>
      <w:r w:rsidRPr="00635AC3">
        <w:t>volunteers</w:t>
      </w:r>
      <w:r w:rsidRPr="005B2788">
        <w:t xml:space="preserve"> </w:t>
      </w:r>
      <w:r w:rsidRPr="00635AC3">
        <w:t>through supervision, support, training and quality assurance</w:t>
      </w:r>
      <w:r w:rsidRPr="005B2788">
        <w:t xml:space="preserve"> </w:t>
      </w:r>
      <w:r w:rsidRPr="00635AC3">
        <w:t>measures;</w:t>
      </w:r>
    </w:p>
    <w:p w14:paraId="3F94E593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Recruiting</w:t>
      </w:r>
      <w:r w:rsidRPr="005B2788">
        <w:t xml:space="preserve"> </w:t>
      </w:r>
      <w:r w:rsidRPr="00635AC3">
        <w:t>trustees,</w:t>
      </w:r>
      <w:r w:rsidRPr="005B2788">
        <w:t xml:space="preserve"> </w:t>
      </w:r>
      <w:r w:rsidRPr="00635AC3">
        <w:t>staff</w:t>
      </w:r>
      <w:r w:rsidRPr="005B2788">
        <w:t xml:space="preserve"> </w:t>
      </w:r>
      <w:r w:rsidRPr="00635AC3">
        <w:t>and</w:t>
      </w:r>
      <w:r w:rsidRPr="005B2788">
        <w:t xml:space="preserve"> </w:t>
      </w:r>
      <w:r w:rsidRPr="00635AC3">
        <w:t>volunteers</w:t>
      </w:r>
      <w:r w:rsidRPr="005B2788">
        <w:t xml:space="preserve"> </w:t>
      </w:r>
      <w:r w:rsidRPr="00635AC3">
        <w:t>safely,</w:t>
      </w:r>
      <w:r w:rsidRPr="005B2788">
        <w:t xml:space="preserve"> </w:t>
      </w:r>
      <w:r w:rsidRPr="00635AC3">
        <w:t>ensuring</w:t>
      </w:r>
      <w:r w:rsidRPr="005B2788">
        <w:t xml:space="preserve"> </w:t>
      </w:r>
      <w:r w:rsidRPr="00635AC3">
        <w:t>all</w:t>
      </w:r>
      <w:r w:rsidRPr="005B2788">
        <w:t xml:space="preserve"> </w:t>
      </w:r>
      <w:r w:rsidRPr="00635AC3">
        <w:t>necessary checks are made;</w:t>
      </w:r>
    </w:p>
    <w:p w14:paraId="4E3805BA" w14:textId="1C0B652A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Recording and storing information professionally and securely, and sharing information about safeguarding and good practice with young people, their social workers, carers, FS</w:t>
      </w:r>
      <w:r w:rsidR="00FC6F05" w:rsidRPr="00635AC3">
        <w:t>S</w:t>
      </w:r>
      <w:r w:rsidRPr="00635AC3">
        <w:t xml:space="preserve">UK staff and volunteers via </w:t>
      </w:r>
      <w:r w:rsidRPr="005B2788">
        <w:t>leaflets, posters, one-to- one discussions;</w:t>
      </w:r>
    </w:p>
    <w:p w14:paraId="5E18BB07" w14:textId="64C15E34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Using</w:t>
      </w:r>
      <w:r w:rsidRPr="005B2788">
        <w:t xml:space="preserve"> </w:t>
      </w:r>
      <w:r w:rsidRPr="00635AC3">
        <w:t>our</w:t>
      </w:r>
      <w:r w:rsidRPr="005B2788">
        <w:t xml:space="preserve"> </w:t>
      </w:r>
      <w:r w:rsidRPr="00635AC3">
        <w:t>safeguarding</w:t>
      </w:r>
      <w:r w:rsidRPr="005B2788">
        <w:t xml:space="preserve"> </w:t>
      </w:r>
      <w:r w:rsidRPr="00635AC3">
        <w:t>procedures</w:t>
      </w:r>
      <w:r w:rsidRPr="005B2788">
        <w:t xml:space="preserve"> </w:t>
      </w:r>
      <w:r w:rsidRPr="00635AC3">
        <w:t>to</w:t>
      </w:r>
      <w:r w:rsidRPr="005B2788">
        <w:t xml:space="preserve"> </w:t>
      </w:r>
      <w:r w:rsidRPr="00635AC3">
        <w:t>share</w:t>
      </w:r>
      <w:r w:rsidRPr="005B2788">
        <w:t xml:space="preserve"> </w:t>
      </w:r>
      <w:r w:rsidRPr="00635AC3">
        <w:t>concerns</w:t>
      </w:r>
      <w:r w:rsidRPr="005B2788">
        <w:t xml:space="preserve"> </w:t>
      </w:r>
      <w:r w:rsidRPr="00635AC3">
        <w:t>and</w:t>
      </w:r>
      <w:r w:rsidRPr="005B2788">
        <w:t xml:space="preserve"> relevant</w:t>
      </w:r>
      <w:r w:rsidR="008E076A" w:rsidRPr="005B2788">
        <w:t xml:space="preserve"> </w:t>
      </w:r>
      <w:r w:rsidRPr="00635AC3">
        <w:t>Information with agencies who need to know, and involving young people,</w:t>
      </w:r>
      <w:r w:rsidRPr="005B2788">
        <w:t xml:space="preserve"> </w:t>
      </w:r>
      <w:r w:rsidRPr="00635AC3">
        <w:t>their</w:t>
      </w:r>
      <w:r w:rsidRPr="005B2788">
        <w:t xml:space="preserve"> </w:t>
      </w:r>
      <w:r w:rsidRPr="00635AC3">
        <w:t>carers,</w:t>
      </w:r>
      <w:r w:rsidRPr="005B2788">
        <w:t xml:space="preserve"> </w:t>
      </w:r>
      <w:r w:rsidRPr="00635AC3">
        <w:t>social</w:t>
      </w:r>
      <w:r w:rsidRPr="005B2788">
        <w:t xml:space="preserve"> </w:t>
      </w:r>
      <w:r w:rsidRPr="00635AC3">
        <w:t>workers,</w:t>
      </w:r>
      <w:r w:rsidRPr="005B2788">
        <w:t xml:space="preserve"> </w:t>
      </w:r>
      <w:r w:rsidRPr="00635AC3">
        <w:t>and</w:t>
      </w:r>
      <w:r w:rsidRPr="005B2788">
        <w:t xml:space="preserve"> </w:t>
      </w:r>
      <w:r w:rsidRPr="00635AC3">
        <w:t>university</w:t>
      </w:r>
      <w:r w:rsidRPr="005B2788">
        <w:t xml:space="preserve"> </w:t>
      </w:r>
      <w:r w:rsidRPr="00635AC3">
        <w:t>programme staff appropriately;</w:t>
      </w:r>
    </w:p>
    <w:p w14:paraId="75CBD694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Using our procedures to manage any allegations against trustees, staff, volunteers</w:t>
      </w:r>
      <w:r w:rsidRPr="005B2788">
        <w:t xml:space="preserve"> </w:t>
      </w:r>
      <w:r w:rsidRPr="00635AC3">
        <w:t>or</w:t>
      </w:r>
      <w:r w:rsidRPr="005B2788">
        <w:t xml:space="preserve"> </w:t>
      </w:r>
      <w:r w:rsidRPr="00635AC3">
        <w:t>peers</w:t>
      </w:r>
      <w:r w:rsidRPr="005B2788">
        <w:t xml:space="preserve"> </w:t>
      </w:r>
      <w:r w:rsidRPr="00635AC3">
        <w:t>appropriately;</w:t>
      </w:r>
    </w:p>
    <w:p w14:paraId="27F3E035" w14:textId="77777777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Creating and maintaining an anti-bullying environment and ensuring</w:t>
      </w:r>
      <w:r w:rsidRPr="005B2788">
        <w:t xml:space="preserve"> </w:t>
      </w:r>
      <w:r w:rsidRPr="00635AC3">
        <w:t>that we have a policy and procedure to help us deal effectively with any bullying that does arise;</w:t>
      </w:r>
    </w:p>
    <w:p w14:paraId="51ED0F38" w14:textId="052777DB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635AC3">
        <w:t>Ensuring that we have effective complaints and whistleblowing measures in place</w:t>
      </w:r>
      <w:r w:rsidR="008E076A" w:rsidRPr="00635AC3">
        <w:t>;</w:t>
      </w:r>
    </w:p>
    <w:p w14:paraId="0E6DB981" w14:textId="6AD325FB" w:rsidR="006C2E3A" w:rsidRPr="00635AC3" w:rsidRDefault="001B1EA2" w:rsidP="005B2788">
      <w:pPr>
        <w:pStyle w:val="ListParagraph"/>
        <w:numPr>
          <w:ilvl w:val="0"/>
          <w:numId w:val="14"/>
        </w:numPr>
      </w:pPr>
      <w:r w:rsidRPr="005B2788">
        <w:t>Ensure compliance with GDPR, online safeguarding and risk management</w:t>
      </w:r>
      <w:r w:rsidR="008E076A" w:rsidRPr="005B2788">
        <w:t xml:space="preserve"> policies;</w:t>
      </w:r>
    </w:p>
    <w:p w14:paraId="35896C28" w14:textId="090F82B1" w:rsidR="009A3BA6" w:rsidRPr="00635AC3" w:rsidRDefault="009A3BA6" w:rsidP="009A3BA6"/>
    <w:p w14:paraId="331568D7" w14:textId="630BDBBE" w:rsidR="009A3BA6" w:rsidRPr="005B2788" w:rsidRDefault="009A3BA6" w:rsidP="005B2788">
      <w:pPr>
        <w:pStyle w:val="Heading1"/>
        <w:ind w:left="0" w:firstLine="0"/>
        <w:rPr>
          <w:sz w:val="22"/>
          <w:szCs w:val="22"/>
        </w:rPr>
      </w:pPr>
      <w:r w:rsidRPr="005B2788">
        <w:rPr>
          <w:sz w:val="22"/>
          <w:szCs w:val="22"/>
        </w:rPr>
        <w:t>Working with Partners</w:t>
      </w:r>
    </w:p>
    <w:p w14:paraId="58F9EF59" w14:textId="076015AF" w:rsidR="009A3BA6" w:rsidRPr="00635AC3" w:rsidRDefault="009A3BA6" w:rsidP="009A3BA6">
      <w:pPr>
        <w:pStyle w:val="Heading1"/>
        <w:rPr>
          <w:sz w:val="22"/>
          <w:szCs w:val="22"/>
          <w:highlight w:val="yellow"/>
        </w:rPr>
      </w:pPr>
    </w:p>
    <w:p w14:paraId="6E64C584" w14:textId="0891B096" w:rsidR="0017295E" w:rsidRPr="00E970AC" w:rsidRDefault="009A3BA6" w:rsidP="00DD376E">
      <w:pPr>
        <w:jc w:val="both"/>
      </w:pPr>
      <w:r w:rsidRPr="00E970AC">
        <w:t xml:space="preserve">First Star Scholars UK has partnerships with universities in the provision of our campus programme.  University partners must have their own safeguarding and child protection polices, protocols and </w:t>
      </w:r>
      <w:r w:rsidR="0017295E" w:rsidRPr="00E970AC">
        <w:t xml:space="preserve">DSO.  </w:t>
      </w:r>
      <w:r w:rsidR="006934C1" w:rsidRPr="00E970AC">
        <w:t xml:space="preserve">Memorandum of Agreement requires DSO and safeguarding policy. </w:t>
      </w:r>
      <w:r w:rsidR="0017295E" w:rsidRPr="00E970AC">
        <w:t xml:space="preserve">Where staff, including directors, mentors and youth coaches, are employed by the university safeguarding training and DBS checks must be </w:t>
      </w:r>
      <w:r w:rsidRPr="00E970AC">
        <w:t>provide</w:t>
      </w:r>
      <w:r w:rsidR="0017295E" w:rsidRPr="00E970AC">
        <w:t xml:space="preserve">d by the university and confirmed by the director.  </w:t>
      </w:r>
    </w:p>
    <w:p w14:paraId="714D3535" w14:textId="77777777" w:rsidR="0017295E" w:rsidRPr="00E970AC" w:rsidRDefault="0017295E" w:rsidP="0017295E">
      <w:pPr>
        <w:pStyle w:val="Heading1"/>
        <w:ind w:left="426" w:firstLine="0"/>
        <w:rPr>
          <w:b w:val="0"/>
          <w:bCs w:val="0"/>
          <w:sz w:val="22"/>
          <w:szCs w:val="22"/>
        </w:rPr>
      </w:pPr>
    </w:p>
    <w:p w14:paraId="60551247" w14:textId="52AE0AC4" w:rsidR="009A3BA6" w:rsidRPr="00E970AC" w:rsidRDefault="0017295E" w:rsidP="00DD376E">
      <w:pPr>
        <w:jc w:val="both"/>
      </w:pPr>
      <w:r w:rsidRPr="00E970AC">
        <w:t>First Star 2U programme staff, including the director, mentors and youth coaches, are employed by First Star who is responsible for providing safeguarding training and confirming DBS checks.</w:t>
      </w:r>
    </w:p>
    <w:p w14:paraId="22723B65" w14:textId="77777777" w:rsidR="006C2E3A" w:rsidRPr="00635AC3" w:rsidRDefault="006C2E3A" w:rsidP="009708B7"/>
    <w:p w14:paraId="135D47A5" w14:textId="28DF81D9" w:rsidR="006C2E3A" w:rsidRPr="00635AC3" w:rsidRDefault="00FB6541" w:rsidP="00FB6541">
      <w:pPr>
        <w:pStyle w:val="Heading1"/>
        <w:ind w:left="0" w:firstLine="0"/>
        <w:rPr>
          <w:sz w:val="22"/>
          <w:szCs w:val="22"/>
        </w:rPr>
      </w:pPr>
      <w:r>
        <w:rPr>
          <w:sz w:val="22"/>
          <w:szCs w:val="22"/>
        </w:rPr>
        <w:t>C</w:t>
      </w:r>
      <w:r w:rsidR="001B1EA2" w:rsidRPr="00FB6541">
        <w:rPr>
          <w:sz w:val="22"/>
          <w:szCs w:val="22"/>
        </w:rPr>
        <w:t>ontact details</w:t>
      </w:r>
    </w:p>
    <w:p w14:paraId="7C923006" w14:textId="77777777" w:rsidR="006C2E3A" w:rsidRPr="00635AC3" w:rsidRDefault="006C2E3A" w:rsidP="009708B7">
      <w:pPr>
        <w:rPr>
          <w:b/>
        </w:rPr>
      </w:pPr>
    </w:p>
    <w:p w14:paraId="0F494108" w14:textId="31F2FC06" w:rsidR="006C2E3A" w:rsidRPr="00FB6541" w:rsidRDefault="001B1EA2" w:rsidP="009A3BA6">
      <w:pPr>
        <w:pStyle w:val="BodyText"/>
        <w:rPr>
          <w:i/>
          <w:iCs/>
          <w:sz w:val="22"/>
          <w:szCs w:val="22"/>
        </w:rPr>
      </w:pPr>
      <w:r w:rsidRPr="00FB6541">
        <w:rPr>
          <w:i/>
          <w:iCs/>
          <w:sz w:val="22"/>
          <w:szCs w:val="22"/>
        </w:rPr>
        <w:t>Designated Safeguarding Officer (DSO)</w:t>
      </w:r>
    </w:p>
    <w:p w14:paraId="51BB45E0" w14:textId="77777777" w:rsidR="00FC6F05" w:rsidRPr="00635AC3" w:rsidRDefault="00FC6F05" w:rsidP="009A3BA6">
      <w:pPr>
        <w:pStyle w:val="BodyText"/>
        <w:rPr>
          <w:sz w:val="22"/>
          <w:szCs w:val="22"/>
        </w:rPr>
      </w:pPr>
    </w:p>
    <w:p w14:paraId="137CB330" w14:textId="25740DE7" w:rsidR="00FC6F05" w:rsidRPr="00FB6541" w:rsidRDefault="001B1EA2" w:rsidP="009A3BA6">
      <w:pPr>
        <w:pStyle w:val="BodyText"/>
        <w:rPr>
          <w:sz w:val="22"/>
          <w:szCs w:val="22"/>
        </w:rPr>
      </w:pPr>
      <w:r w:rsidRPr="00FB6541">
        <w:rPr>
          <w:sz w:val="22"/>
          <w:szCs w:val="22"/>
        </w:rPr>
        <w:t xml:space="preserve">Name </w:t>
      </w:r>
      <w:r w:rsidR="00C16B59">
        <w:rPr>
          <w:sz w:val="22"/>
          <w:szCs w:val="22"/>
        </w:rPr>
        <w:t>Diarmuid Molloy</w:t>
      </w:r>
      <w:r w:rsidRPr="00FB6541">
        <w:rPr>
          <w:sz w:val="22"/>
          <w:szCs w:val="22"/>
        </w:rPr>
        <w:t xml:space="preserve"> </w:t>
      </w:r>
    </w:p>
    <w:p w14:paraId="08508449" w14:textId="511FA926" w:rsidR="006C2E3A" w:rsidRPr="00635AC3" w:rsidRDefault="001B1EA2" w:rsidP="009A3BA6">
      <w:pPr>
        <w:pStyle w:val="BodyText"/>
        <w:rPr>
          <w:sz w:val="22"/>
          <w:szCs w:val="22"/>
        </w:rPr>
      </w:pPr>
      <w:r w:rsidRPr="00FB6541">
        <w:rPr>
          <w:sz w:val="22"/>
          <w:szCs w:val="22"/>
        </w:rPr>
        <w:t>Phone 07</w:t>
      </w:r>
      <w:r w:rsidR="00C16B59">
        <w:rPr>
          <w:sz w:val="22"/>
          <w:szCs w:val="22"/>
        </w:rPr>
        <w:t>933686271</w:t>
      </w:r>
    </w:p>
    <w:p w14:paraId="13EF96B9" w14:textId="49AD479D" w:rsidR="006C2E3A" w:rsidRPr="00635AC3" w:rsidRDefault="001B1EA2" w:rsidP="009A3BA6">
      <w:pPr>
        <w:pStyle w:val="BodyText"/>
        <w:rPr>
          <w:sz w:val="22"/>
          <w:szCs w:val="22"/>
        </w:rPr>
      </w:pPr>
      <w:r w:rsidRPr="00FB6541">
        <w:rPr>
          <w:sz w:val="22"/>
          <w:szCs w:val="22"/>
        </w:rPr>
        <w:t xml:space="preserve">Email </w:t>
      </w:r>
      <w:hyperlink r:id="rId17" w:history="1">
        <w:r w:rsidR="00C16B59" w:rsidRPr="005C3531">
          <w:rPr>
            <w:rStyle w:val="Hyperlink"/>
            <w:sz w:val="22"/>
            <w:szCs w:val="22"/>
          </w:rPr>
          <w:t>diarmuid.molloy@firststaruk.org</w:t>
        </w:r>
      </w:hyperlink>
    </w:p>
    <w:p w14:paraId="69760581" w14:textId="77777777" w:rsidR="006C2E3A" w:rsidRPr="00635AC3" w:rsidRDefault="006C2E3A" w:rsidP="009A3BA6">
      <w:pPr>
        <w:pStyle w:val="BodyText"/>
        <w:rPr>
          <w:sz w:val="22"/>
          <w:szCs w:val="22"/>
        </w:rPr>
      </w:pPr>
    </w:p>
    <w:p w14:paraId="77CEC94C" w14:textId="18DA2A3D" w:rsidR="00FC6F05" w:rsidRPr="00635AC3" w:rsidRDefault="00FC6F05" w:rsidP="008E076A">
      <w:pPr>
        <w:pStyle w:val="BodyText"/>
        <w:rPr>
          <w:sz w:val="22"/>
          <w:szCs w:val="22"/>
        </w:rPr>
      </w:pPr>
      <w:r w:rsidRPr="00635AC3">
        <w:rPr>
          <w:sz w:val="22"/>
          <w:szCs w:val="22"/>
        </w:rPr>
        <w:t xml:space="preserve">Name </w:t>
      </w:r>
      <w:r w:rsidR="00E970AC">
        <w:rPr>
          <w:sz w:val="22"/>
          <w:szCs w:val="22"/>
        </w:rPr>
        <w:t>Andy Hall</w:t>
      </w:r>
    </w:p>
    <w:p w14:paraId="5A4F95E0" w14:textId="4D28D8C7" w:rsidR="00FC6F05" w:rsidRPr="00635AC3" w:rsidRDefault="00FC6F05" w:rsidP="008E076A">
      <w:pPr>
        <w:pStyle w:val="BodyText"/>
        <w:rPr>
          <w:sz w:val="22"/>
          <w:szCs w:val="22"/>
        </w:rPr>
      </w:pPr>
      <w:r w:rsidRPr="00635AC3">
        <w:rPr>
          <w:sz w:val="22"/>
          <w:szCs w:val="22"/>
        </w:rPr>
        <w:t xml:space="preserve">Phone </w:t>
      </w:r>
      <w:r w:rsidR="009A3BA6" w:rsidRPr="00635AC3">
        <w:rPr>
          <w:sz w:val="22"/>
          <w:szCs w:val="22"/>
        </w:rPr>
        <w:t>07510 350574</w:t>
      </w:r>
    </w:p>
    <w:p w14:paraId="14449A53" w14:textId="255F0B5A" w:rsidR="00FC6F05" w:rsidRPr="00635AC3" w:rsidRDefault="00FC6F05" w:rsidP="008E076A">
      <w:pPr>
        <w:pStyle w:val="BodyText"/>
        <w:rPr>
          <w:sz w:val="22"/>
          <w:szCs w:val="22"/>
        </w:rPr>
      </w:pPr>
      <w:r w:rsidRPr="00635AC3">
        <w:rPr>
          <w:sz w:val="22"/>
          <w:szCs w:val="22"/>
        </w:rPr>
        <w:t xml:space="preserve">Email </w:t>
      </w:r>
      <w:r w:rsidR="00E970AC">
        <w:rPr>
          <w:sz w:val="22"/>
          <w:szCs w:val="22"/>
        </w:rPr>
        <w:t>andy.hall</w:t>
      </w:r>
      <w:r w:rsidRPr="00635AC3">
        <w:rPr>
          <w:sz w:val="22"/>
          <w:szCs w:val="22"/>
        </w:rPr>
        <w:t>@firststaruk.org</w:t>
      </w:r>
    </w:p>
    <w:p w14:paraId="6BB61822" w14:textId="77777777" w:rsidR="006C2E3A" w:rsidRPr="00635AC3" w:rsidRDefault="006C2E3A" w:rsidP="008E076A">
      <w:pPr>
        <w:pStyle w:val="BodyText"/>
        <w:rPr>
          <w:sz w:val="22"/>
          <w:szCs w:val="22"/>
        </w:rPr>
      </w:pPr>
    </w:p>
    <w:p w14:paraId="43C8B1AF" w14:textId="77777777" w:rsidR="006C2E3A" w:rsidRPr="00635AC3" w:rsidRDefault="001B1EA2" w:rsidP="008E076A">
      <w:pPr>
        <w:pStyle w:val="BodyText"/>
        <w:rPr>
          <w:sz w:val="22"/>
          <w:szCs w:val="22"/>
        </w:rPr>
      </w:pPr>
      <w:r w:rsidRPr="005D1697">
        <w:rPr>
          <w:i/>
          <w:iCs/>
          <w:sz w:val="22"/>
          <w:szCs w:val="22"/>
        </w:rPr>
        <w:t xml:space="preserve">Nominated Safeguarding Lead – Board of Trustees Peter Samuelson </w:t>
      </w:r>
      <w:hyperlink r:id="rId18">
        <w:r w:rsidRPr="00635AC3">
          <w:rPr>
            <w:sz w:val="22"/>
            <w:szCs w:val="22"/>
          </w:rPr>
          <w:t>peter.samuleson@firststaruk.org</w:t>
        </w:r>
      </w:hyperlink>
    </w:p>
    <w:p w14:paraId="371B9749" w14:textId="77777777" w:rsidR="006C2E3A" w:rsidRPr="00635AC3" w:rsidRDefault="006C2E3A" w:rsidP="009708B7"/>
    <w:p w14:paraId="446168CE" w14:textId="024F8D8A" w:rsidR="006C2E3A" w:rsidRPr="00635AC3" w:rsidRDefault="001B1EA2" w:rsidP="008E076A">
      <w:pPr>
        <w:pStyle w:val="BodyText"/>
        <w:rPr>
          <w:sz w:val="22"/>
          <w:szCs w:val="22"/>
        </w:rPr>
      </w:pPr>
      <w:r w:rsidRPr="00635AC3">
        <w:rPr>
          <w:w w:val="90"/>
          <w:sz w:val="22"/>
          <w:szCs w:val="22"/>
        </w:rPr>
        <w:t>CEOP</w:t>
      </w:r>
      <w:r w:rsidR="005D1697">
        <w:rPr>
          <w:sz w:val="22"/>
          <w:szCs w:val="22"/>
        </w:rPr>
        <w:t xml:space="preserve"> - </w:t>
      </w:r>
      <w:hyperlink r:id="rId19" w:history="1">
        <w:r w:rsidR="005D1697" w:rsidRPr="00C528B5">
          <w:rPr>
            <w:rStyle w:val="Hyperlink"/>
            <w:spacing w:val="-2"/>
            <w:sz w:val="22"/>
            <w:szCs w:val="22"/>
          </w:rPr>
          <w:t>www.ceop.police.uk</w:t>
        </w:r>
      </w:hyperlink>
    </w:p>
    <w:p w14:paraId="184E5880" w14:textId="77777777" w:rsidR="005D1697" w:rsidRDefault="005D1697" w:rsidP="008E076A">
      <w:pPr>
        <w:pStyle w:val="BodyText"/>
        <w:rPr>
          <w:sz w:val="22"/>
          <w:szCs w:val="22"/>
        </w:rPr>
      </w:pPr>
    </w:p>
    <w:p w14:paraId="28A9C962" w14:textId="26294525" w:rsidR="006C2E3A" w:rsidRPr="00635AC3" w:rsidRDefault="001B1EA2" w:rsidP="008E076A">
      <w:pPr>
        <w:pStyle w:val="BodyText"/>
        <w:rPr>
          <w:sz w:val="22"/>
          <w:szCs w:val="22"/>
        </w:rPr>
      </w:pPr>
      <w:r w:rsidRPr="005D1697">
        <w:rPr>
          <w:sz w:val="22"/>
          <w:szCs w:val="22"/>
        </w:rPr>
        <w:t xml:space="preserve">NSPCC Helpline </w:t>
      </w:r>
      <w:r w:rsidRPr="00635AC3">
        <w:rPr>
          <w:sz w:val="22"/>
          <w:szCs w:val="22"/>
        </w:rPr>
        <w:t>0808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800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5000</w:t>
      </w:r>
    </w:p>
    <w:p w14:paraId="149F8EE5" w14:textId="77777777" w:rsidR="006C2E3A" w:rsidRPr="00635AC3" w:rsidRDefault="006C2E3A" w:rsidP="008E076A">
      <w:pPr>
        <w:pStyle w:val="BodyText"/>
        <w:rPr>
          <w:sz w:val="22"/>
          <w:szCs w:val="22"/>
        </w:rPr>
      </w:pPr>
    </w:p>
    <w:p w14:paraId="483995F2" w14:textId="191FF326" w:rsidR="006C2E3A" w:rsidRPr="005D1697" w:rsidRDefault="001B1EA2" w:rsidP="008E076A">
      <w:pPr>
        <w:pStyle w:val="BodyText"/>
        <w:rPr>
          <w:sz w:val="22"/>
          <w:szCs w:val="22"/>
        </w:rPr>
      </w:pPr>
      <w:r w:rsidRPr="005D1697">
        <w:rPr>
          <w:sz w:val="22"/>
          <w:szCs w:val="22"/>
        </w:rPr>
        <w:t xml:space="preserve">This policy was last reviewed on: </w:t>
      </w:r>
      <w:r w:rsidR="008E076A" w:rsidRPr="005D1697">
        <w:rPr>
          <w:sz w:val="22"/>
          <w:szCs w:val="22"/>
        </w:rPr>
        <w:t xml:space="preserve">June 2022 </w:t>
      </w:r>
    </w:p>
    <w:p w14:paraId="79BFAED3" w14:textId="77777777" w:rsidR="008E076A" w:rsidRPr="00635AC3" w:rsidRDefault="008E076A" w:rsidP="005D1697">
      <w:pPr>
        <w:pStyle w:val="BodyText"/>
        <w:rPr>
          <w:sz w:val="22"/>
          <w:szCs w:val="22"/>
        </w:rPr>
      </w:pPr>
    </w:p>
    <w:p w14:paraId="643A4BF0" w14:textId="77777777" w:rsidR="006C2E3A" w:rsidRPr="005D1697" w:rsidRDefault="001B1EA2" w:rsidP="005D1697">
      <w:pPr>
        <w:pStyle w:val="BodyText"/>
        <w:rPr>
          <w:sz w:val="22"/>
          <w:szCs w:val="22"/>
        </w:rPr>
      </w:pPr>
      <w:r w:rsidRPr="00635AC3">
        <w:rPr>
          <w:sz w:val="22"/>
          <w:szCs w:val="22"/>
        </w:rPr>
        <w:t>We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are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committed to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reviewing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our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policy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and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good</w:t>
      </w:r>
      <w:r w:rsidRPr="005D1697">
        <w:rPr>
          <w:sz w:val="22"/>
          <w:szCs w:val="22"/>
        </w:rPr>
        <w:t xml:space="preserve"> </w:t>
      </w:r>
      <w:r w:rsidRPr="00635AC3">
        <w:rPr>
          <w:sz w:val="22"/>
          <w:szCs w:val="22"/>
        </w:rPr>
        <w:t>practice</w:t>
      </w:r>
      <w:r w:rsidRPr="005D1697">
        <w:rPr>
          <w:sz w:val="22"/>
          <w:szCs w:val="22"/>
        </w:rPr>
        <w:t xml:space="preserve"> </w:t>
      </w:r>
      <w:r w:rsidRPr="005D1697">
        <w:rPr>
          <w:b/>
          <w:bCs/>
          <w:sz w:val="22"/>
          <w:szCs w:val="22"/>
        </w:rPr>
        <w:t>annually</w:t>
      </w:r>
      <w:r w:rsidRPr="005D1697">
        <w:rPr>
          <w:sz w:val="22"/>
          <w:szCs w:val="22"/>
        </w:rPr>
        <w:t>.</w:t>
      </w:r>
    </w:p>
    <w:p w14:paraId="2B802D06" w14:textId="77777777" w:rsidR="006C2E3A" w:rsidRPr="00635AC3" w:rsidRDefault="001B1EA2" w:rsidP="005D1697">
      <w:pPr>
        <w:pStyle w:val="BodyText"/>
        <w:rPr>
          <w:sz w:val="22"/>
          <w:szCs w:val="22"/>
        </w:rPr>
      </w:pPr>
      <w:r w:rsidRPr="005D1697">
        <w:rPr>
          <w:sz w:val="22"/>
          <w:szCs w:val="22"/>
        </w:rPr>
        <w:t>Signed:</w:t>
      </w:r>
    </w:p>
    <w:p w14:paraId="6F4C1C2A" w14:textId="6BDDA41F" w:rsidR="006C2E3A" w:rsidRPr="00635AC3" w:rsidRDefault="001D1EC1" w:rsidP="009708B7">
      <w:r>
        <w:t>Pp Peter Samuelson (electronic vote 23</w:t>
      </w:r>
      <w:r w:rsidRPr="001D1EC1">
        <w:rPr>
          <w:vertAlign w:val="superscript"/>
        </w:rPr>
        <w:t>rd</w:t>
      </w:r>
      <w:r>
        <w:t xml:space="preserve"> July 2023)</w:t>
      </w:r>
    </w:p>
    <w:p w14:paraId="55E1610E" w14:textId="77777777" w:rsidR="006C2E3A" w:rsidRPr="00635AC3" w:rsidRDefault="001B1EA2" w:rsidP="009708B7">
      <w:r w:rsidRPr="00635AC3">
        <w:rPr>
          <w:spacing w:val="-2"/>
        </w:rPr>
        <w:t>………………………….....................................................................................</w:t>
      </w:r>
    </w:p>
    <w:p w14:paraId="42554235" w14:textId="77777777" w:rsidR="006C2E3A" w:rsidRPr="00635AC3" w:rsidRDefault="001B1EA2" w:rsidP="00DD376E">
      <w:pPr>
        <w:pStyle w:val="BodyText"/>
        <w:rPr>
          <w:sz w:val="22"/>
          <w:szCs w:val="22"/>
        </w:rPr>
      </w:pPr>
      <w:r w:rsidRPr="00DD376E">
        <w:rPr>
          <w:sz w:val="22"/>
          <w:szCs w:val="22"/>
        </w:rPr>
        <w:t>(Signed by the safeguarding lead on FSSUK Board of Trustees)</w:t>
      </w:r>
    </w:p>
    <w:sectPr w:rsidR="006C2E3A" w:rsidRPr="00635AC3">
      <w:headerReference w:type="default" r:id="rId20"/>
      <w:footerReference w:type="default" r:id="rId21"/>
      <w:pgSz w:w="11910" w:h="16840"/>
      <w:pgMar w:top="480" w:right="1260" w:bottom="1220" w:left="158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5A40" w14:textId="77777777" w:rsidR="009E7564" w:rsidRDefault="009E7564">
      <w:r>
        <w:separator/>
      </w:r>
    </w:p>
  </w:endnote>
  <w:endnote w:type="continuationSeparator" w:id="0">
    <w:p w14:paraId="495ACD94" w14:textId="77777777" w:rsidR="009E7564" w:rsidRDefault="009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1FA0" w14:textId="77777777" w:rsidR="002D7D70" w:rsidRDefault="002D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7408" w14:textId="0AB57B87" w:rsidR="006C2E3A" w:rsidRDefault="00DB3D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3BDAE2C" wp14:editId="6D095BDB">
              <wp:simplePos x="0" y="0"/>
              <wp:positionH relativeFrom="page">
                <wp:posOffset>2800350</wp:posOffset>
              </wp:positionH>
              <wp:positionV relativeFrom="page">
                <wp:posOffset>9896475</wp:posOffset>
              </wp:positionV>
              <wp:extent cx="2647950" cy="2286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EA206" w14:textId="3AF5566C" w:rsidR="006C2E3A" w:rsidRDefault="001B1EA2">
                          <w:pPr>
                            <w:spacing w:before="13"/>
                            <w:ind w:left="20"/>
                          </w:pPr>
                          <w:r>
                            <w:t>FSSUK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 w:rsidR="005B2788">
                            <w:t>S</w:t>
                          </w:r>
                          <w:r>
                            <w:t>afeguarding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 w:rsidR="005B2788">
                            <w:rPr>
                              <w:spacing w:val="-2"/>
                            </w:rPr>
                            <w:t>P</w:t>
                          </w:r>
                          <w:r>
                            <w:rPr>
                              <w:spacing w:val="-2"/>
                            </w:rPr>
                            <w:t>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DAE2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20.5pt;margin-top:779.25pt;width:208.5pt;height:18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fGrQIAAKg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" filled="f" stroked="f">
              <v:textbox inset="0,0,0,0">
                <w:txbxContent>
                  <w:p w14:paraId="46EEA206" w14:textId="3AF5566C" w:rsidR="006C2E3A" w:rsidRDefault="001B1EA2">
                    <w:pPr>
                      <w:spacing w:before="13"/>
                      <w:ind w:left="20"/>
                    </w:pPr>
                    <w:r>
                      <w:t>FSSUK</w:t>
                    </w:r>
                    <w:r>
                      <w:rPr>
                        <w:spacing w:val="-13"/>
                      </w:rPr>
                      <w:t xml:space="preserve"> </w:t>
                    </w:r>
                    <w:r w:rsidR="005B2788">
                      <w:t>S</w:t>
                    </w:r>
                    <w:r>
                      <w:t>afeguarding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 w:rsidR="005B2788">
                      <w:rPr>
                        <w:spacing w:val="-2"/>
                      </w:rPr>
                      <w:t>P</w:t>
                    </w:r>
                    <w:r>
                      <w:rPr>
                        <w:spacing w:val="-2"/>
                      </w:rPr>
                      <w:t>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1C1C03E" wp14:editId="3B92E8C8">
              <wp:simplePos x="0" y="0"/>
              <wp:positionH relativeFrom="page">
                <wp:posOffset>6379210</wp:posOffset>
              </wp:positionH>
              <wp:positionV relativeFrom="page">
                <wp:posOffset>9894570</wp:posOffset>
              </wp:positionV>
              <wp:extent cx="163195" cy="18224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EDD9D" w14:textId="77777777" w:rsidR="006C2E3A" w:rsidRDefault="001B1EA2">
                          <w:pPr>
                            <w:spacing w:before="13"/>
                            <w:ind w:left="60"/>
                          </w:pPr>
                          <w:r>
                            <w:rPr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w w:val="95"/>
                            </w:rPr>
                            <w:t>1</w:t>
                          </w:r>
                          <w:r>
                            <w:rPr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1C03E" id="docshape2" o:spid="_x0000_s1028" type="#_x0000_t202" style="position:absolute;margin-left:502.3pt;margin-top:779.1pt;width:12.85pt;height:14.3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nPrgIAAK4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" filled="f" stroked="f">
              <v:textbox inset="0,0,0,0">
                <w:txbxContent>
                  <w:p w14:paraId="343EDD9D" w14:textId="77777777" w:rsidR="006C2E3A" w:rsidRDefault="001B1EA2">
                    <w:pPr>
                      <w:spacing w:before="13"/>
                      <w:ind w:left="60"/>
                    </w:pPr>
                    <w:r>
                      <w:rPr>
                        <w:w w:val="95"/>
                      </w:rP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rPr>
                        <w:w w:val="95"/>
                      </w:rPr>
                      <w:fldChar w:fldCharType="separate"/>
                    </w:r>
                    <w:r>
                      <w:rPr>
                        <w:w w:val="95"/>
                      </w:rPr>
                      <w:t>1</w:t>
                    </w:r>
                    <w:r>
                      <w:rPr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C49E" w14:textId="77777777" w:rsidR="002D7D70" w:rsidRDefault="002D7D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326F" w14:textId="4146F82F" w:rsidR="006C2E3A" w:rsidRDefault="00DB3D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5218F31" wp14:editId="260FA558">
              <wp:simplePos x="0" y="0"/>
              <wp:positionH relativeFrom="page">
                <wp:posOffset>2804160</wp:posOffset>
              </wp:positionH>
              <wp:positionV relativeFrom="page">
                <wp:posOffset>9894570</wp:posOffset>
              </wp:positionV>
              <wp:extent cx="1728470" cy="18224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CBE" w14:textId="77777777" w:rsidR="006C2E3A" w:rsidRDefault="001B1EA2">
                          <w:pPr>
                            <w:spacing w:before="13"/>
                            <w:ind w:left="20"/>
                          </w:pPr>
                          <w:r>
                            <w:t>FSSUK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safeguarding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18F3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20.8pt;margin-top:779.1pt;width:136.1pt;height:14.3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hTrw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" filled="f" stroked="f">
              <v:textbox inset="0,0,0,0">
                <w:txbxContent>
                  <w:p w14:paraId="2D5DDCBE" w14:textId="77777777" w:rsidR="006C2E3A" w:rsidRDefault="001B1EA2">
                    <w:pPr>
                      <w:spacing w:before="13"/>
                      <w:ind w:left="20"/>
                    </w:pPr>
                    <w:r>
                      <w:t>FSSUK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safeguarding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1C70137" wp14:editId="1991B08F">
              <wp:simplePos x="0" y="0"/>
              <wp:positionH relativeFrom="page">
                <wp:posOffset>6379210</wp:posOffset>
              </wp:positionH>
              <wp:positionV relativeFrom="page">
                <wp:posOffset>9894570</wp:posOffset>
              </wp:positionV>
              <wp:extent cx="163195" cy="18224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32C47" w14:textId="77777777" w:rsidR="006C2E3A" w:rsidRDefault="001B1EA2">
                          <w:pPr>
                            <w:spacing w:before="13"/>
                            <w:ind w:left="60"/>
                          </w:pPr>
                          <w:r>
                            <w:rPr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w w:val="95"/>
                            </w:rPr>
                            <w:t>5</w:t>
                          </w:r>
                          <w:r>
                            <w:rPr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70137" id="docshape5" o:spid="_x0000_s1030" type="#_x0000_t202" style="position:absolute;margin-left:502.3pt;margin-top:779.1pt;width:12.85pt;height:14.3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" filled="f" stroked="f">
              <v:textbox inset="0,0,0,0">
                <w:txbxContent>
                  <w:p w14:paraId="24C32C47" w14:textId="77777777" w:rsidR="006C2E3A" w:rsidRDefault="001B1EA2">
                    <w:pPr>
                      <w:spacing w:before="13"/>
                      <w:ind w:left="60"/>
                    </w:pPr>
                    <w:r>
                      <w:rPr>
                        <w:w w:val="95"/>
                      </w:rP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rPr>
                        <w:w w:val="95"/>
                      </w:rPr>
                      <w:fldChar w:fldCharType="separate"/>
                    </w:r>
                    <w:r>
                      <w:rPr>
                        <w:w w:val="95"/>
                      </w:rPr>
                      <w:t>5</w:t>
                    </w:r>
                    <w:r>
                      <w:rPr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CDA5" w14:textId="77777777" w:rsidR="009E7564" w:rsidRDefault="009E7564">
      <w:r>
        <w:separator/>
      </w:r>
    </w:p>
  </w:footnote>
  <w:footnote w:type="continuationSeparator" w:id="0">
    <w:p w14:paraId="40D2BB8A" w14:textId="77777777" w:rsidR="009E7564" w:rsidRDefault="009E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15D" w14:textId="77777777" w:rsidR="002D7D70" w:rsidRDefault="002D7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BD9A" w14:textId="77777777" w:rsidR="006C2E3A" w:rsidRDefault="001B1E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498B7E80" wp14:editId="0780D024">
          <wp:simplePos x="0" y="0"/>
          <wp:positionH relativeFrom="page">
            <wp:posOffset>1084465</wp:posOffset>
          </wp:positionH>
          <wp:positionV relativeFrom="page">
            <wp:posOffset>309762</wp:posOffset>
          </wp:positionV>
          <wp:extent cx="993769" cy="5230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769" cy="523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3BF3" w14:textId="77777777" w:rsidR="002D7D70" w:rsidRDefault="002D7D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D3D0" w14:textId="77777777" w:rsidR="006C2E3A" w:rsidRDefault="006C2E3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623D"/>
    <w:multiLevelType w:val="hybridMultilevel"/>
    <w:tmpl w:val="3642D84A"/>
    <w:lvl w:ilvl="0" w:tplc="2BF4A0A4">
      <w:numFmt w:val="bullet"/>
      <w:lvlText w:val="-"/>
      <w:lvlJc w:val="left"/>
      <w:pPr>
        <w:ind w:left="534" w:hanging="425"/>
      </w:pPr>
      <w:rPr>
        <w:rFonts w:ascii="Helvetica" w:eastAsia="Helvetica" w:hAnsi="Helvetica" w:cs="Helvetica" w:hint="default"/>
        <w:b w:val="0"/>
        <w:bCs w:val="0"/>
        <w:i w:val="0"/>
        <w:iCs w:val="0"/>
        <w:w w:val="95"/>
        <w:sz w:val="24"/>
        <w:szCs w:val="24"/>
      </w:rPr>
    </w:lvl>
    <w:lvl w:ilvl="1" w:tplc="39D065CC">
      <w:numFmt w:val="bullet"/>
      <w:lvlText w:val="o"/>
      <w:lvlJc w:val="left"/>
      <w:pPr>
        <w:ind w:left="154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99B68638"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7F52E5D2">
      <w:numFmt w:val="bullet"/>
      <w:lvlText w:val="•"/>
      <w:lvlJc w:val="left"/>
      <w:pPr>
        <w:ind w:left="3212" w:hanging="361"/>
      </w:pPr>
      <w:rPr>
        <w:rFonts w:hint="default"/>
      </w:rPr>
    </w:lvl>
    <w:lvl w:ilvl="4" w:tplc="464643CA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FF5884E6">
      <w:numFmt w:val="bullet"/>
      <w:lvlText w:val="•"/>
      <w:lvlJc w:val="left"/>
      <w:pPr>
        <w:ind w:left="4884" w:hanging="361"/>
      </w:pPr>
      <w:rPr>
        <w:rFonts w:hint="default"/>
      </w:rPr>
    </w:lvl>
    <w:lvl w:ilvl="6" w:tplc="0466226C">
      <w:numFmt w:val="bullet"/>
      <w:lvlText w:val="•"/>
      <w:lvlJc w:val="left"/>
      <w:pPr>
        <w:ind w:left="5720" w:hanging="361"/>
      </w:pPr>
      <w:rPr>
        <w:rFonts w:hint="default"/>
      </w:rPr>
    </w:lvl>
    <w:lvl w:ilvl="7" w:tplc="E1749E04">
      <w:numFmt w:val="bullet"/>
      <w:lvlText w:val="•"/>
      <w:lvlJc w:val="left"/>
      <w:pPr>
        <w:ind w:left="6557" w:hanging="361"/>
      </w:pPr>
      <w:rPr>
        <w:rFonts w:hint="default"/>
      </w:rPr>
    </w:lvl>
    <w:lvl w:ilvl="8" w:tplc="8D52F1D6">
      <w:numFmt w:val="bullet"/>
      <w:lvlText w:val="•"/>
      <w:lvlJc w:val="left"/>
      <w:pPr>
        <w:ind w:left="7393" w:hanging="361"/>
      </w:pPr>
      <w:rPr>
        <w:rFonts w:hint="default"/>
      </w:rPr>
    </w:lvl>
  </w:abstractNum>
  <w:abstractNum w:abstractNumId="1" w15:restartNumberingAfterBreak="0">
    <w:nsid w:val="19C728C9"/>
    <w:multiLevelType w:val="hybridMultilevel"/>
    <w:tmpl w:val="C40E022A"/>
    <w:lvl w:ilvl="0" w:tplc="ED86B3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186E"/>
    <w:multiLevelType w:val="hybridMultilevel"/>
    <w:tmpl w:val="CFA2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798"/>
    <w:multiLevelType w:val="hybridMultilevel"/>
    <w:tmpl w:val="34262438"/>
    <w:lvl w:ilvl="0" w:tplc="ED86B3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B2E"/>
    <w:multiLevelType w:val="hybridMultilevel"/>
    <w:tmpl w:val="B3E601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BFD"/>
    <w:multiLevelType w:val="hybridMultilevel"/>
    <w:tmpl w:val="6CD6E942"/>
    <w:lvl w:ilvl="0" w:tplc="ED86B3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22B9"/>
    <w:multiLevelType w:val="hybridMultilevel"/>
    <w:tmpl w:val="AABC8AF4"/>
    <w:lvl w:ilvl="0" w:tplc="237CA0E6">
      <w:numFmt w:val="bullet"/>
      <w:lvlText w:val="•"/>
      <w:lvlJc w:val="left"/>
      <w:pPr>
        <w:ind w:left="959" w:hanging="36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D3CD44C">
      <w:numFmt w:val="bullet"/>
      <w:lvlText w:val="•"/>
      <w:lvlJc w:val="left"/>
      <w:pPr>
        <w:ind w:left="1770" w:hanging="365"/>
      </w:pPr>
      <w:rPr>
        <w:rFonts w:hint="default"/>
      </w:rPr>
    </w:lvl>
    <w:lvl w:ilvl="2" w:tplc="21E6F9EA">
      <w:numFmt w:val="bullet"/>
      <w:lvlText w:val="•"/>
      <w:lvlJc w:val="left"/>
      <w:pPr>
        <w:ind w:left="2581" w:hanging="365"/>
      </w:pPr>
      <w:rPr>
        <w:rFonts w:hint="default"/>
      </w:rPr>
    </w:lvl>
    <w:lvl w:ilvl="3" w:tplc="24C285B6">
      <w:numFmt w:val="bullet"/>
      <w:lvlText w:val="•"/>
      <w:lvlJc w:val="left"/>
      <w:pPr>
        <w:ind w:left="3391" w:hanging="365"/>
      </w:pPr>
      <w:rPr>
        <w:rFonts w:hint="default"/>
      </w:rPr>
    </w:lvl>
    <w:lvl w:ilvl="4" w:tplc="220EC332">
      <w:numFmt w:val="bullet"/>
      <w:lvlText w:val="•"/>
      <w:lvlJc w:val="left"/>
      <w:pPr>
        <w:ind w:left="4202" w:hanging="365"/>
      </w:pPr>
      <w:rPr>
        <w:rFonts w:hint="default"/>
      </w:rPr>
    </w:lvl>
    <w:lvl w:ilvl="5" w:tplc="DD50FCF0">
      <w:numFmt w:val="bullet"/>
      <w:lvlText w:val="•"/>
      <w:lvlJc w:val="left"/>
      <w:pPr>
        <w:ind w:left="5012" w:hanging="365"/>
      </w:pPr>
      <w:rPr>
        <w:rFonts w:hint="default"/>
      </w:rPr>
    </w:lvl>
    <w:lvl w:ilvl="6" w:tplc="3ACC09B2">
      <w:numFmt w:val="bullet"/>
      <w:lvlText w:val="•"/>
      <w:lvlJc w:val="left"/>
      <w:pPr>
        <w:ind w:left="5823" w:hanging="365"/>
      </w:pPr>
      <w:rPr>
        <w:rFonts w:hint="default"/>
      </w:rPr>
    </w:lvl>
    <w:lvl w:ilvl="7" w:tplc="5F0A9A26">
      <w:numFmt w:val="bullet"/>
      <w:lvlText w:val="•"/>
      <w:lvlJc w:val="left"/>
      <w:pPr>
        <w:ind w:left="6633" w:hanging="365"/>
      </w:pPr>
      <w:rPr>
        <w:rFonts w:hint="default"/>
      </w:rPr>
    </w:lvl>
    <w:lvl w:ilvl="8" w:tplc="30905F12">
      <w:numFmt w:val="bullet"/>
      <w:lvlText w:val="•"/>
      <w:lvlJc w:val="left"/>
      <w:pPr>
        <w:ind w:left="7444" w:hanging="365"/>
      </w:pPr>
      <w:rPr>
        <w:rFonts w:hint="default"/>
      </w:rPr>
    </w:lvl>
  </w:abstractNum>
  <w:abstractNum w:abstractNumId="7" w15:restartNumberingAfterBreak="0">
    <w:nsid w:val="55B1209A"/>
    <w:multiLevelType w:val="hybridMultilevel"/>
    <w:tmpl w:val="E00A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A6067"/>
    <w:multiLevelType w:val="hybridMultilevel"/>
    <w:tmpl w:val="1F4ABB68"/>
    <w:lvl w:ilvl="0" w:tplc="3E56F1B6">
      <w:start w:val="1"/>
      <w:numFmt w:val="decimal"/>
      <w:lvlText w:val="%1."/>
      <w:lvlJc w:val="left"/>
      <w:pPr>
        <w:ind w:left="959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</w:rPr>
    </w:lvl>
    <w:lvl w:ilvl="1" w:tplc="6C02E306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0380A5F4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0B482E48"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EC1A4B72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ACB8AAD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FB0290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4FA2908E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0EAEA008"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9" w15:restartNumberingAfterBreak="0">
    <w:nsid w:val="5ED847FC"/>
    <w:multiLevelType w:val="hybridMultilevel"/>
    <w:tmpl w:val="AF96BC56"/>
    <w:lvl w:ilvl="0" w:tplc="B40EFCCC">
      <w:numFmt w:val="bullet"/>
      <w:lvlText w:val="•"/>
      <w:lvlJc w:val="left"/>
      <w:pPr>
        <w:ind w:left="953" w:hanging="3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51253B0">
      <w:numFmt w:val="bullet"/>
      <w:lvlText w:val="•"/>
      <w:lvlJc w:val="left"/>
      <w:pPr>
        <w:ind w:left="1770" w:hanging="364"/>
      </w:pPr>
      <w:rPr>
        <w:rFonts w:hint="default"/>
      </w:rPr>
    </w:lvl>
    <w:lvl w:ilvl="2" w:tplc="0ED212F8">
      <w:numFmt w:val="bullet"/>
      <w:lvlText w:val="•"/>
      <w:lvlJc w:val="left"/>
      <w:pPr>
        <w:ind w:left="2581" w:hanging="364"/>
      </w:pPr>
      <w:rPr>
        <w:rFonts w:hint="default"/>
      </w:rPr>
    </w:lvl>
    <w:lvl w:ilvl="3" w:tplc="10A6F4BE">
      <w:numFmt w:val="bullet"/>
      <w:lvlText w:val="•"/>
      <w:lvlJc w:val="left"/>
      <w:pPr>
        <w:ind w:left="3391" w:hanging="364"/>
      </w:pPr>
      <w:rPr>
        <w:rFonts w:hint="default"/>
      </w:rPr>
    </w:lvl>
    <w:lvl w:ilvl="4" w:tplc="A4EEB38E">
      <w:numFmt w:val="bullet"/>
      <w:lvlText w:val="•"/>
      <w:lvlJc w:val="left"/>
      <w:pPr>
        <w:ind w:left="4202" w:hanging="364"/>
      </w:pPr>
      <w:rPr>
        <w:rFonts w:hint="default"/>
      </w:rPr>
    </w:lvl>
    <w:lvl w:ilvl="5" w:tplc="DEBC4C70">
      <w:numFmt w:val="bullet"/>
      <w:lvlText w:val="•"/>
      <w:lvlJc w:val="left"/>
      <w:pPr>
        <w:ind w:left="5012" w:hanging="364"/>
      </w:pPr>
      <w:rPr>
        <w:rFonts w:hint="default"/>
      </w:rPr>
    </w:lvl>
    <w:lvl w:ilvl="6" w:tplc="DEB2E064">
      <w:numFmt w:val="bullet"/>
      <w:lvlText w:val="•"/>
      <w:lvlJc w:val="left"/>
      <w:pPr>
        <w:ind w:left="5823" w:hanging="364"/>
      </w:pPr>
      <w:rPr>
        <w:rFonts w:hint="default"/>
      </w:rPr>
    </w:lvl>
    <w:lvl w:ilvl="7" w:tplc="089A371C">
      <w:numFmt w:val="bullet"/>
      <w:lvlText w:val="•"/>
      <w:lvlJc w:val="left"/>
      <w:pPr>
        <w:ind w:left="6633" w:hanging="364"/>
      </w:pPr>
      <w:rPr>
        <w:rFonts w:hint="default"/>
      </w:rPr>
    </w:lvl>
    <w:lvl w:ilvl="8" w:tplc="B734B7D0">
      <w:numFmt w:val="bullet"/>
      <w:lvlText w:val="•"/>
      <w:lvlJc w:val="left"/>
      <w:pPr>
        <w:ind w:left="7444" w:hanging="364"/>
      </w:pPr>
      <w:rPr>
        <w:rFonts w:hint="default"/>
      </w:rPr>
    </w:lvl>
  </w:abstractNum>
  <w:abstractNum w:abstractNumId="10" w15:restartNumberingAfterBreak="0">
    <w:nsid w:val="6AD95E70"/>
    <w:multiLevelType w:val="hybridMultilevel"/>
    <w:tmpl w:val="731455A6"/>
    <w:lvl w:ilvl="0" w:tplc="ED86B3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261D8"/>
    <w:multiLevelType w:val="hybridMultilevel"/>
    <w:tmpl w:val="CD14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5B1005"/>
    <w:multiLevelType w:val="hybridMultilevel"/>
    <w:tmpl w:val="87425E22"/>
    <w:lvl w:ilvl="0" w:tplc="D3F6125A">
      <w:start w:val="1"/>
      <w:numFmt w:val="decimal"/>
      <w:lvlText w:val="%1."/>
      <w:lvlJc w:val="left"/>
      <w:pPr>
        <w:ind w:left="1023" w:hanging="31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3F0D91E">
      <w:numFmt w:val="bullet"/>
      <w:lvlText w:val="•"/>
      <w:lvlJc w:val="left"/>
      <w:pPr>
        <w:ind w:left="1824" w:hanging="312"/>
      </w:pPr>
      <w:rPr>
        <w:rFonts w:hint="default"/>
      </w:rPr>
    </w:lvl>
    <w:lvl w:ilvl="2" w:tplc="083052C4">
      <w:numFmt w:val="bullet"/>
      <w:lvlText w:val="•"/>
      <w:lvlJc w:val="left"/>
      <w:pPr>
        <w:ind w:left="2629" w:hanging="312"/>
      </w:pPr>
      <w:rPr>
        <w:rFonts w:hint="default"/>
      </w:rPr>
    </w:lvl>
    <w:lvl w:ilvl="3" w:tplc="86C0DAE6">
      <w:numFmt w:val="bullet"/>
      <w:lvlText w:val="•"/>
      <w:lvlJc w:val="left"/>
      <w:pPr>
        <w:ind w:left="3433" w:hanging="312"/>
      </w:pPr>
      <w:rPr>
        <w:rFonts w:hint="default"/>
      </w:rPr>
    </w:lvl>
    <w:lvl w:ilvl="4" w:tplc="4600F1BA">
      <w:numFmt w:val="bullet"/>
      <w:lvlText w:val="•"/>
      <w:lvlJc w:val="left"/>
      <w:pPr>
        <w:ind w:left="4238" w:hanging="312"/>
      </w:pPr>
      <w:rPr>
        <w:rFonts w:hint="default"/>
      </w:rPr>
    </w:lvl>
    <w:lvl w:ilvl="5" w:tplc="122ED3FC">
      <w:numFmt w:val="bullet"/>
      <w:lvlText w:val="•"/>
      <w:lvlJc w:val="left"/>
      <w:pPr>
        <w:ind w:left="5042" w:hanging="312"/>
      </w:pPr>
      <w:rPr>
        <w:rFonts w:hint="default"/>
      </w:rPr>
    </w:lvl>
    <w:lvl w:ilvl="6" w:tplc="F0E41706">
      <w:numFmt w:val="bullet"/>
      <w:lvlText w:val="•"/>
      <w:lvlJc w:val="left"/>
      <w:pPr>
        <w:ind w:left="5847" w:hanging="312"/>
      </w:pPr>
      <w:rPr>
        <w:rFonts w:hint="default"/>
      </w:rPr>
    </w:lvl>
    <w:lvl w:ilvl="7" w:tplc="C5CA61E6">
      <w:numFmt w:val="bullet"/>
      <w:lvlText w:val="•"/>
      <w:lvlJc w:val="left"/>
      <w:pPr>
        <w:ind w:left="6651" w:hanging="312"/>
      </w:pPr>
      <w:rPr>
        <w:rFonts w:hint="default"/>
      </w:rPr>
    </w:lvl>
    <w:lvl w:ilvl="8" w:tplc="30CED98C">
      <w:numFmt w:val="bullet"/>
      <w:lvlText w:val="•"/>
      <w:lvlJc w:val="left"/>
      <w:pPr>
        <w:ind w:left="7456" w:hanging="312"/>
      </w:pPr>
      <w:rPr>
        <w:rFonts w:hint="default"/>
      </w:rPr>
    </w:lvl>
  </w:abstractNum>
  <w:abstractNum w:abstractNumId="13" w15:restartNumberingAfterBreak="0">
    <w:nsid w:val="7A444E07"/>
    <w:multiLevelType w:val="hybridMultilevel"/>
    <w:tmpl w:val="5938477E"/>
    <w:lvl w:ilvl="0" w:tplc="0D443820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</w:rPr>
    </w:lvl>
    <w:lvl w:ilvl="1" w:tplc="8514D240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5928BCA4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94C82130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7F6E250E"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F4EC9E48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CD0A9DF2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C95673B2">
      <w:numFmt w:val="bullet"/>
      <w:lvlText w:val="•"/>
      <w:lvlJc w:val="left"/>
      <w:pPr>
        <w:ind w:left="6591" w:hanging="360"/>
      </w:pPr>
      <w:rPr>
        <w:rFonts w:hint="default"/>
      </w:rPr>
    </w:lvl>
    <w:lvl w:ilvl="8" w:tplc="E3FCCB1E">
      <w:numFmt w:val="bullet"/>
      <w:lvlText w:val="•"/>
      <w:lvlJc w:val="left"/>
      <w:pPr>
        <w:ind w:left="7416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A"/>
    <w:rsid w:val="000E2999"/>
    <w:rsid w:val="0017295E"/>
    <w:rsid w:val="001B1EA2"/>
    <w:rsid w:val="001D1EC1"/>
    <w:rsid w:val="002802AB"/>
    <w:rsid w:val="00292BAC"/>
    <w:rsid w:val="002B4EA0"/>
    <w:rsid w:val="002D7D70"/>
    <w:rsid w:val="002E4ABB"/>
    <w:rsid w:val="00376D52"/>
    <w:rsid w:val="003B5B1C"/>
    <w:rsid w:val="003D4143"/>
    <w:rsid w:val="00466C3C"/>
    <w:rsid w:val="00493448"/>
    <w:rsid w:val="00587782"/>
    <w:rsid w:val="005B2788"/>
    <w:rsid w:val="005D1697"/>
    <w:rsid w:val="00635AC3"/>
    <w:rsid w:val="006934C1"/>
    <w:rsid w:val="006C2E3A"/>
    <w:rsid w:val="006F1A6E"/>
    <w:rsid w:val="0083144F"/>
    <w:rsid w:val="00844E94"/>
    <w:rsid w:val="008E076A"/>
    <w:rsid w:val="00922E86"/>
    <w:rsid w:val="009328DD"/>
    <w:rsid w:val="009708B7"/>
    <w:rsid w:val="009A3BA6"/>
    <w:rsid w:val="009E7564"/>
    <w:rsid w:val="00AB3DE1"/>
    <w:rsid w:val="00B04E94"/>
    <w:rsid w:val="00BD56AC"/>
    <w:rsid w:val="00C153FE"/>
    <w:rsid w:val="00C16B59"/>
    <w:rsid w:val="00C41329"/>
    <w:rsid w:val="00DB3D0D"/>
    <w:rsid w:val="00DD376E"/>
    <w:rsid w:val="00E970AC"/>
    <w:rsid w:val="00FB6541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2AEE5"/>
  <w15:docId w15:val="{8E515A8B-6309-7F48-B3AF-2740510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5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 w:line="414" w:lineRule="exact"/>
      <w:ind w:left="2465" w:right="2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27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7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2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7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1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eter.samuleson@firststaruk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diarmuid.molloy@firststaruk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://www.ceop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a2843-6526-4bcb-a89a-fcb38b3a3268" xsi:nil="true"/>
    <lcf76f155ced4ddcb4097134ff3c332f xmlns="0b7aed17-1fe4-471f-aa51-bc42b1ad79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95CC829F364F8148734395132E81" ma:contentTypeVersion="13" ma:contentTypeDescription="Create a new document." ma:contentTypeScope="" ma:versionID="c9991ad324f80ab3caccd7b2cb91d0cd">
  <xsd:schema xmlns:xsd="http://www.w3.org/2001/XMLSchema" xmlns:xs="http://www.w3.org/2001/XMLSchema" xmlns:p="http://schemas.microsoft.com/office/2006/metadata/properties" xmlns:ns2="0b7aed17-1fe4-471f-aa51-bc42b1ad7920" xmlns:ns3="5f2a2843-6526-4bcb-a89a-fcb38b3a3268" targetNamespace="http://schemas.microsoft.com/office/2006/metadata/properties" ma:root="true" ma:fieldsID="c23fb42d1d9f3cb1d5b2eaad6e0e288e" ns2:_="" ns3:_="">
    <xsd:import namespace="0b7aed17-1fe4-471f-aa51-bc42b1ad7920"/>
    <xsd:import namespace="5f2a2843-6526-4bcb-a89a-fcb38b3a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ed17-1fe4-471f-aa51-bc42b1ad7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d55b7b-2f48-48eb-ab4e-074859b05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a2843-6526-4bcb-a89a-fcb38b3a32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f52b7b-f759-4a36-a453-fd335eed862f}" ma:internalName="TaxCatchAll" ma:showField="CatchAllData" ma:web="5f2a2843-6526-4bcb-a89a-fcb38b3a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53A6B-4835-46A9-A70C-323BD7E938D8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5f2a2843-6526-4bcb-a89a-fcb38b3a3268"/>
    <ds:schemaRef ds:uri="http://schemas.openxmlformats.org/package/2006/metadata/core-properties"/>
    <ds:schemaRef ds:uri="0b7aed17-1fe4-471f-aa51-bc42b1ad792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4CF1D7-9C42-4BD9-B94E-1028A853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F951-BBBD-457D-ABFF-77A7AA47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aed17-1fe4-471f-aa51-bc42b1ad7920"/>
    <ds:schemaRef ds:uri="5f2a2843-6526-4bcb-a89a-fcb38b3a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FSSUK safeguarding-policy 2021 docx.docx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FSSUK safeguarding-policy 2021 docx.docx</dc:title>
  <dc:creator>User</dc:creator>
  <cp:lastModifiedBy>Diarmuid Molloy</cp:lastModifiedBy>
  <cp:revision>2</cp:revision>
  <cp:lastPrinted>2023-07-10T14:37:00Z</cp:lastPrinted>
  <dcterms:created xsi:type="dcterms:W3CDTF">2024-06-20T14:20:00Z</dcterms:created>
  <dcterms:modified xsi:type="dcterms:W3CDTF">2024-06-20T14:20:00Z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Word</vt:lpwstr>
  </property>
  <property fmtid="{D5CDD505-2E9C-101B-9397-08002B2CF9AE}" pid="4" name="LastSaved">
    <vt:filetime>2022-06-17T00:00:00Z</vt:filetime>
  </property>
  <property fmtid="{D5CDD505-2E9C-101B-9397-08002B2CF9AE}" pid="5" name="ContentTypeId">
    <vt:lpwstr>0x0101006E0D95CC829F364F8148734395132E81</vt:lpwstr>
  </property>
  <property fmtid="{D5CDD505-2E9C-101B-9397-08002B2CF9AE}" pid="6" name="MediaServiceImageTags">
    <vt:lpwstr/>
  </property>
</Properties>
</file>